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A0" w:rsidRPr="00961CA5" w:rsidRDefault="008744A0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A5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8744A0" w:rsidRPr="00961CA5" w:rsidTr="00E678BE">
        <w:tc>
          <w:tcPr>
            <w:tcW w:w="2802" w:type="dxa"/>
          </w:tcPr>
          <w:p w:rsidR="008744A0" w:rsidRPr="00961CA5" w:rsidRDefault="008744A0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8744A0" w:rsidRPr="00961CA5" w:rsidRDefault="008744A0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муниципальной методической службы на 2017-2022гг.</w:t>
            </w:r>
          </w:p>
        </w:tc>
      </w:tr>
      <w:tr w:rsidR="008744A0" w:rsidRPr="00961CA5" w:rsidTr="00E678BE">
        <w:tc>
          <w:tcPr>
            <w:tcW w:w="2802" w:type="dxa"/>
          </w:tcPr>
          <w:p w:rsidR="008744A0" w:rsidRPr="00961CA5" w:rsidRDefault="008744A0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разработки</w:t>
            </w:r>
          </w:p>
        </w:tc>
        <w:tc>
          <w:tcPr>
            <w:tcW w:w="6769" w:type="dxa"/>
          </w:tcPr>
          <w:p w:rsidR="008744A0" w:rsidRPr="00961CA5" w:rsidRDefault="008744A0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1.Федеральный закон от 29 декабря 2012 г. № 273-ФЗ «Об образовании в Российской Федерации».</w:t>
            </w:r>
          </w:p>
          <w:p w:rsidR="008744A0" w:rsidRPr="00961CA5" w:rsidRDefault="008744A0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2. Концепция федеральной целевой программы развития образования на 2016-2020 г.</w:t>
            </w:r>
          </w:p>
          <w:p w:rsidR="008744A0" w:rsidRPr="00961CA5" w:rsidRDefault="008744A0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2. Федеральный государственный стандарт основного общего образования.</w:t>
            </w:r>
          </w:p>
          <w:p w:rsidR="008744A0" w:rsidRPr="00961CA5" w:rsidRDefault="008744A0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3. Федеральный государственный стандарт среднего полного общего образования.</w:t>
            </w:r>
          </w:p>
          <w:p w:rsidR="008744A0" w:rsidRPr="00961CA5" w:rsidRDefault="008744A0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4. Профессиональный  стандарт педагога.</w:t>
            </w:r>
          </w:p>
          <w:p w:rsidR="008744A0" w:rsidRPr="00961CA5" w:rsidRDefault="008744A0" w:rsidP="00E67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5. Муниципальная программа развития образования.</w:t>
            </w:r>
          </w:p>
        </w:tc>
      </w:tr>
      <w:tr w:rsidR="008744A0" w:rsidRPr="00961CA5" w:rsidTr="00E678BE">
        <w:tc>
          <w:tcPr>
            <w:tcW w:w="2802" w:type="dxa"/>
          </w:tcPr>
          <w:p w:rsidR="008744A0" w:rsidRPr="00961CA5" w:rsidRDefault="008744A0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769" w:type="dxa"/>
          </w:tcPr>
          <w:p w:rsidR="008744A0" w:rsidRPr="00961CA5" w:rsidRDefault="008744A0" w:rsidP="00E67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Комитет образования городского округа «Город Чита»</w:t>
            </w:r>
          </w:p>
        </w:tc>
      </w:tr>
      <w:tr w:rsidR="008744A0" w:rsidRPr="00961CA5" w:rsidTr="00E678BE">
        <w:tc>
          <w:tcPr>
            <w:tcW w:w="2802" w:type="dxa"/>
          </w:tcPr>
          <w:p w:rsidR="008744A0" w:rsidRPr="00961CA5" w:rsidRDefault="008744A0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69" w:type="dxa"/>
          </w:tcPr>
          <w:p w:rsidR="008744A0" w:rsidRPr="00961CA5" w:rsidRDefault="008744A0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Г.В. Ганичева, директор МАУ «ГНМЦ»,</w:t>
            </w:r>
          </w:p>
          <w:p w:rsidR="008744A0" w:rsidRPr="00961CA5" w:rsidRDefault="008744A0" w:rsidP="00E67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МАУ «ГНМЦ»</w:t>
            </w:r>
          </w:p>
        </w:tc>
      </w:tr>
      <w:tr w:rsidR="00922BCC" w:rsidRPr="00961CA5" w:rsidTr="00E678BE">
        <w:tc>
          <w:tcPr>
            <w:tcW w:w="2802" w:type="dxa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(соисполнители) Программы</w:t>
            </w:r>
          </w:p>
        </w:tc>
        <w:tc>
          <w:tcPr>
            <w:tcW w:w="6769" w:type="dxa"/>
          </w:tcPr>
          <w:p w:rsidR="00922BCC" w:rsidRPr="00961CA5" w:rsidRDefault="00922BCC" w:rsidP="00E678BE">
            <w:pPr>
              <w:pStyle w:val="Default"/>
            </w:pPr>
            <w:r w:rsidRPr="00961CA5">
              <w:t>МАУ «ГНМЦ»</w:t>
            </w:r>
          </w:p>
          <w:p w:rsidR="00922BCC" w:rsidRPr="00961CA5" w:rsidRDefault="00922BCC" w:rsidP="00E678BE">
            <w:pPr>
              <w:pStyle w:val="Default"/>
            </w:pPr>
            <w:r w:rsidRPr="00961CA5">
              <w:t>Образовательные учреждения города Читы</w:t>
            </w:r>
          </w:p>
        </w:tc>
      </w:tr>
      <w:tr w:rsidR="00922BCC" w:rsidRPr="00961CA5" w:rsidTr="00E678BE">
        <w:tc>
          <w:tcPr>
            <w:tcW w:w="2802" w:type="dxa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922BCC" w:rsidRPr="00961CA5" w:rsidRDefault="00922BCC" w:rsidP="00E678BE">
            <w:pPr>
              <w:pStyle w:val="Default"/>
            </w:pPr>
            <w:r w:rsidRPr="00961CA5">
              <w:t>2017 – 2022 гг.</w:t>
            </w:r>
          </w:p>
        </w:tc>
      </w:tr>
      <w:tr w:rsidR="00922BCC" w:rsidRPr="00961CA5" w:rsidTr="00E678BE">
        <w:tc>
          <w:tcPr>
            <w:tcW w:w="2802" w:type="dxa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</w:tcPr>
          <w:p w:rsidR="00922BCC" w:rsidRPr="00961CA5" w:rsidRDefault="00922BCC" w:rsidP="00E67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пространства для педагогов с целью повышения их профессиональной компетентности как условие реализации ФГОС НОО</w:t>
            </w:r>
            <w:proofErr w:type="gram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ОО, СОО, для детей с ОВЗ в рамках Профессионального стандарта педагога</w:t>
            </w:r>
          </w:p>
        </w:tc>
      </w:tr>
      <w:tr w:rsidR="00922BCC" w:rsidRPr="00961CA5" w:rsidTr="00E678BE">
        <w:tc>
          <w:tcPr>
            <w:tcW w:w="2802" w:type="dxa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922BCC" w:rsidRPr="00961CA5" w:rsidRDefault="00922BCC" w:rsidP="00E6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- Спроектировать образовательное пространство для педагогов в соответствии с Профессиональным стандартом. </w:t>
            </w:r>
          </w:p>
          <w:p w:rsidR="00922BCC" w:rsidRPr="00961CA5" w:rsidRDefault="00922BCC" w:rsidP="00E678B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Индивидуализировать  методическое сопровождение ОУ в выполнении целевых федеральных, региональных и муниципальных образовательных программ, в реализации новых государственных образовательных стандартов общего образования</w:t>
            </w:r>
          </w:p>
          <w:p w:rsidR="00922BCC" w:rsidRPr="00961CA5" w:rsidRDefault="00922BCC" w:rsidP="00B310B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Индивидуализировать методическое сопровождение </w:t>
            </w:r>
            <w:proofErr w:type="spell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резельентных</w:t>
            </w:r>
            <w:proofErr w:type="spell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школ МСО г. Читы</w:t>
            </w:r>
          </w:p>
          <w:p w:rsidR="00922BCC" w:rsidRPr="00961CA5" w:rsidRDefault="00922BCC" w:rsidP="00B3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систему внешней экспертизы деятельности педагогов через их участие в профессиональных конкурсах, НПК и т.д.</w:t>
            </w:r>
          </w:p>
          <w:p w:rsidR="00922BCC" w:rsidRPr="00961CA5" w:rsidRDefault="00922BCC" w:rsidP="00B31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систему  независимой оценки качества работы муниципальных образовательных учреждений, осуществляющих образовательную деятельность </w:t>
            </w:r>
          </w:p>
        </w:tc>
      </w:tr>
      <w:tr w:rsidR="00922BCC" w:rsidRPr="00961CA5" w:rsidTr="00E678BE">
        <w:tc>
          <w:tcPr>
            <w:tcW w:w="2802" w:type="dxa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направления Программы</w:t>
            </w:r>
          </w:p>
        </w:tc>
        <w:tc>
          <w:tcPr>
            <w:tcW w:w="6769" w:type="dxa"/>
          </w:tcPr>
          <w:p w:rsidR="00922BCC" w:rsidRPr="00961CA5" w:rsidRDefault="00922BCC" w:rsidP="00E678BE">
            <w:pPr>
              <w:pStyle w:val="31"/>
              <w:tabs>
                <w:tab w:val="num" w:pos="175"/>
                <w:tab w:val="num" w:pos="567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961CA5">
              <w:rPr>
                <w:sz w:val="24"/>
                <w:szCs w:val="24"/>
                <w:u w:val="single"/>
              </w:rPr>
              <w:t>Организационно-методическая деятельность: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 и организация  повышения профессионального уровня педагогических работников и руководителей муниципальных образовательных учреждений всех видов и типов;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методических объединений педагогических работников на уровне муниципального 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образования; 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образовательного процесса;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ресурсных и дистанционных центров, опорных и базовых школ, проблемных групп и лабораторий и т.п.;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сопровождение проведения профессиональных конкурсов, научно-практических конференций, олимпиад, форумов педагогических работников образовательных учреждений городского округа «Город Чита»;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взаимодействие и координация методической деятельности с учреждениями дополнительного профессионального (педагогического)  образования.</w:t>
            </w:r>
          </w:p>
          <w:p w:rsidR="00922BCC" w:rsidRPr="00961CA5" w:rsidRDefault="00922BCC" w:rsidP="00E678BE">
            <w:pPr>
              <w:pStyle w:val="31"/>
              <w:tabs>
                <w:tab w:val="num" w:pos="175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961CA5">
              <w:rPr>
                <w:sz w:val="24"/>
                <w:szCs w:val="24"/>
                <w:u w:val="single"/>
              </w:rPr>
              <w:t>Научная деятельность: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экспертиза научно-методических,  программных, научно-исследовательских, аттестационных материалов и т.п.;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научное сопровождение образовательных учреждений городского округа «Город  Чита», имеющих статус экспериментальных площадок, и педагогических работников, ведущих экспериментальную работу;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сопровождение апробации инновационных программ, технологий, федеральных стандартов нового поколения;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научно-методического сопровождения педагогических работников и руководителей муниципальных образовательных учреждений всех видов и типов в конкурсных мероприятиях;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с научными обществами,  высшими учебными заведениями по проведению экспериментов в рамках научно-исследовательской деятельности; 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диссимиляция инновационного педагогического опыта. </w:t>
            </w:r>
          </w:p>
          <w:p w:rsidR="00922BCC" w:rsidRPr="00961CA5" w:rsidRDefault="00922BCC" w:rsidP="00E678BE">
            <w:pPr>
              <w:pStyle w:val="31"/>
              <w:tabs>
                <w:tab w:val="num" w:pos="175"/>
                <w:tab w:val="num" w:pos="567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961CA5">
              <w:rPr>
                <w:sz w:val="24"/>
                <w:szCs w:val="24"/>
                <w:u w:val="single"/>
              </w:rPr>
              <w:t>Аналитическая деятельность: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и информационных потребностей работников муниципальной системы образования;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состояния и результатов методической работы в образовательных учреждениях городского округа «Город Чита», определение направлений ее совершенствования; 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методического характера в образовательном процессе по заявкам образовательных учреждений;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образовательных и информационных запросов, обеспечение видового разнообразия образовательных услуг. </w:t>
            </w:r>
          </w:p>
          <w:p w:rsidR="00922BCC" w:rsidRPr="00961CA5" w:rsidRDefault="00922BCC" w:rsidP="00E678BE">
            <w:pPr>
              <w:pStyle w:val="31"/>
              <w:tabs>
                <w:tab w:val="num" w:pos="175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961CA5">
              <w:rPr>
                <w:sz w:val="24"/>
                <w:szCs w:val="24"/>
                <w:u w:val="single"/>
              </w:rPr>
              <w:t>Информационная деятельность: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информационно-методических (в том числе на разных носителях) банков данных с целью </w:t>
            </w:r>
            <w:proofErr w:type="gram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удовлетворения профессиональных запросов работников муниципальной  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образования</w:t>
            </w:r>
            <w:proofErr w:type="gram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обслуживание педагогических и руководящих кадров образовательных учреждений на основе принципов оперативности, полноты, адресности и дифференциации; 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разработка и тиражирование информационно-методической и справочной продукции на различных носителях, а также видео- и аудиоматериалов;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инновационного опыта;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информационного пространства (сайта).</w:t>
            </w:r>
          </w:p>
          <w:p w:rsidR="00922BCC" w:rsidRPr="00961CA5" w:rsidRDefault="00922BCC" w:rsidP="00E678BE">
            <w:pPr>
              <w:pStyle w:val="31"/>
              <w:tabs>
                <w:tab w:val="num" w:pos="175"/>
                <w:tab w:val="num" w:pos="567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961CA5">
              <w:rPr>
                <w:sz w:val="24"/>
                <w:szCs w:val="24"/>
                <w:u w:val="single"/>
              </w:rPr>
              <w:t>Издательская деятельность: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выпуск периодического информационно-методического издания;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 выпуск сборников материалов научно-практических конференций, конкурсных мероприятий.</w:t>
            </w:r>
          </w:p>
          <w:p w:rsidR="00922BCC" w:rsidRPr="00961CA5" w:rsidRDefault="00922BCC" w:rsidP="00E678BE">
            <w:pPr>
              <w:tabs>
                <w:tab w:val="num" w:pos="175"/>
                <w:tab w:val="num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Консультативная деятельность:  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образовательного процесса по проблемам социализации и воспитания;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актуальным психолого-педагогическим и медико-социальным проблемам в средствах массовой информации.</w:t>
            </w:r>
          </w:p>
          <w:p w:rsidR="00922BCC" w:rsidRPr="00961CA5" w:rsidRDefault="00922BCC" w:rsidP="00E678BE">
            <w:pPr>
              <w:pStyle w:val="31"/>
              <w:tabs>
                <w:tab w:val="num" w:pos="175"/>
                <w:tab w:val="num" w:pos="567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961CA5">
              <w:rPr>
                <w:sz w:val="24"/>
                <w:szCs w:val="24"/>
                <w:u w:val="single"/>
              </w:rPr>
              <w:t>Диагностическая деятельность:</w:t>
            </w:r>
          </w:p>
          <w:p w:rsidR="00922BCC" w:rsidRPr="00961CA5" w:rsidRDefault="00922BCC" w:rsidP="00E678BE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 функционального состояния психического здоровья обучающихся и воспитанников</w:t>
            </w:r>
          </w:p>
        </w:tc>
        <w:bookmarkStart w:id="0" w:name="_GoBack"/>
        <w:bookmarkEnd w:id="0"/>
      </w:tr>
      <w:tr w:rsidR="00922BCC" w:rsidRPr="00961CA5" w:rsidTr="00922BCC">
        <w:trPr>
          <w:trHeight w:val="1628"/>
        </w:trPr>
        <w:tc>
          <w:tcPr>
            <w:tcW w:w="2802" w:type="dxa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6769" w:type="dxa"/>
          </w:tcPr>
          <w:p w:rsidR="00922BCC" w:rsidRPr="00961CA5" w:rsidRDefault="00922BCC" w:rsidP="00A01F94">
            <w:pPr>
              <w:pStyle w:val="Default"/>
              <w:jc w:val="both"/>
            </w:pPr>
            <w:r w:rsidRPr="00961CA5">
              <w:t xml:space="preserve">Бюджетные средства в соответствии с нормативным финансированием </w:t>
            </w:r>
          </w:p>
          <w:p w:rsidR="00922BCC" w:rsidRPr="00961CA5" w:rsidRDefault="00922BCC" w:rsidP="00A0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Внебюджетные ассигнования за счет предоставления дополнительных платных образовательных услуг, грантов и т. п.</w:t>
            </w:r>
          </w:p>
        </w:tc>
      </w:tr>
      <w:tr w:rsidR="00922BCC" w:rsidRPr="00961CA5" w:rsidTr="00E678BE">
        <w:tc>
          <w:tcPr>
            <w:tcW w:w="2802" w:type="dxa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значения показателей конечных результатов</w:t>
            </w:r>
          </w:p>
        </w:tc>
        <w:tc>
          <w:tcPr>
            <w:tcW w:w="6769" w:type="dxa"/>
          </w:tcPr>
          <w:p w:rsidR="00922BCC" w:rsidRPr="00961CA5" w:rsidRDefault="00922BCC" w:rsidP="00A01F94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компетентности педагогов в рамках требований Профессионального стандарта педагога, а также образовательных стандартов;</w:t>
            </w:r>
          </w:p>
          <w:p w:rsidR="00922BCC" w:rsidRPr="00961CA5" w:rsidRDefault="00922BCC" w:rsidP="00A01F94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педагогов, владеющих </w:t>
            </w:r>
            <w:proofErr w:type="spell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системно-деятельностным</w:t>
            </w:r>
            <w:proofErr w:type="spell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подходом, участвующих в инновационной деятельности;</w:t>
            </w:r>
          </w:p>
          <w:p w:rsidR="00922BCC" w:rsidRPr="00961CA5" w:rsidRDefault="00922BCC" w:rsidP="00A01F94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получения положительной динамики в школах, работающих в сложных социальных контекстах и демонстрирующих низкие образовательные результаты (</w:t>
            </w:r>
            <w:proofErr w:type="spell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резельентные</w:t>
            </w:r>
            <w:proofErr w:type="spell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школы);</w:t>
            </w:r>
          </w:p>
          <w:p w:rsidR="00922BCC" w:rsidRPr="00961CA5" w:rsidRDefault="00922BCC" w:rsidP="00A01F94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</w:t>
            </w:r>
            <w:proofErr w:type="spell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экспертируемого</w:t>
            </w:r>
            <w:proofErr w:type="spell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ведущего к увеличению процента педагогов, участвующих в профессиональных конкурсах;</w:t>
            </w:r>
          </w:p>
          <w:p w:rsidR="00922BCC" w:rsidRPr="00961CA5" w:rsidRDefault="00922BCC" w:rsidP="00A01F94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создание системы независимой оценки качества работы муниципальных образовательных учреждений, осуществляющих образовательную деятельность</w:t>
            </w:r>
          </w:p>
        </w:tc>
      </w:tr>
      <w:tr w:rsidR="00922BCC" w:rsidRPr="00961CA5" w:rsidTr="00E678BE">
        <w:tc>
          <w:tcPr>
            <w:tcW w:w="2802" w:type="dxa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6769" w:type="dxa"/>
          </w:tcPr>
          <w:p w:rsidR="00922BCC" w:rsidRPr="00961CA5" w:rsidRDefault="00922BCC" w:rsidP="00A0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высокий профессиональный уровень методистов и специалистов методической службы;</w:t>
            </w:r>
          </w:p>
          <w:p w:rsidR="00922BCC" w:rsidRPr="00961CA5" w:rsidRDefault="00922BCC" w:rsidP="00A0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современное научно-методическое обеспечение </w:t>
            </w:r>
            <w:proofErr w:type="spell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ииновационных</w:t>
            </w:r>
            <w:proofErr w:type="spell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 методической службе; </w:t>
            </w:r>
          </w:p>
          <w:p w:rsidR="00922BCC" w:rsidRPr="00961CA5" w:rsidRDefault="00922BCC" w:rsidP="00A0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-материально-техническое оснащение методического центра</w:t>
            </w:r>
          </w:p>
        </w:tc>
      </w:tr>
      <w:tr w:rsidR="00922BCC" w:rsidRPr="00961CA5" w:rsidTr="00E678BE">
        <w:tc>
          <w:tcPr>
            <w:tcW w:w="2802" w:type="dxa"/>
          </w:tcPr>
          <w:p w:rsidR="00922BCC" w:rsidRPr="00961CA5" w:rsidRDefault="00922BCC" w:rsidP="00994D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Система контроля исполнения Программы</w:t>
            </w:r>
          </w:p>
        </w:tc>
        <w:tc>
          <w:tcPr>
            <w:tcW w:w="6769" w:type="dxa"/>
          </w:tcPr>
          <w:p w:rsidR="00922BCC" w:rsidRPr="00961CA5" w:rsidRDefault="00922BCC" w:rsidP="00E678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CA5">
              <w:rPr>
                <w:rFonts w:ascii="Times New Roman" w:hAnsi="Times New Roman"/>
                <w:sz w:val="24"/>
                <w:szCs w:val="24"/>
              </w:rPr>
              <w:t>Плановое рассмотрение хода поэтапной реализации программы в комитете образования с предоставлением информации в установленном порядке</w:t>
            </w:r>
          </w:p>
        </w:tc>
      </w:tr>
      <w:tr w:rsidR="00922BCC" w:rsidRPr="00961CA5" w:rsidTr="00E678BE">
        <w:tc>
          <w:tcPr>
            <w:tcW w:w="2802" w:type="dxa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 реализации Программы</w:t>
            </w:r>
          </w:p>
        </w:tc>
        <w:tc>
          <w:tcPr>
            <w:tcW w:w="6769" w:type="dxa"/>
          </w:tcPr>
          <w:p w:rsidR="00922BCC" w:rsidRPr="00961CA5" w:rsidRDefault="00922BCC" w:rsidP="00A0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наличие необходимых специалистов;</w:t>
            </w:r>
          </w:p>
          <w:p w:rsidR="00922BCC" w:rsidRPr="00961CA5" w:rsidRDefault="00922BCC" w:rsidP="00A0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сопротивление инновациям со стороны педагогов;</w:t>
            </w:r>
          </w:p>
          <w:p w:rsidR="00922BCC" w:rsidRPr="00961CA5" w:rsidRDefault="00922BCC" w:rsidP="00A0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снижение финансирования учреждения.</w:t>
            </w:r>
          </w:p>
        </w:tc>
      </w:tr>
    </w:tbl>
    <w:p w:rsidR="008744A0" w:rsidRDefault="008744A0" w:rsidP="00874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4A0" w:rsidRPr="00961CA5" w:rsidRDefault="008744A0" w:rsidP="00874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CA5">
        <w:rPr>
          <w:rFonts w:ascii="Times New Roman" w:hAnsi="Times New Roman"/>
          <w:b/>
          <w:sz w:val="24"/>
          <w:szCs w:val="24"/>
        </w:rPr>
        <w:t>ПРОБЛЕМА,  ЕЕ  СОДЕРЖАНИЕ  И</w:t>
      </w:r>
    </w:p>
    <w:p w:rsidR="008744A0" w:rsidRPr="00961CA5" w:rsidRDefault="008744A0" w:rsidP="00874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CA5">
        <w:rPr>
          <w:rFonts w:ascii="Times New Roman" w:hAnsi="Times New Roman"/>
          <w:b/>
          <w:sz w:val="24"/>
          <w:szCs w:val="24"/>
        </w:rPr>
        <w:t>ОБОСНОВАНИЕ  НЕОБХОДИМОСТИ  ЕЕ   РЕШЕНИЯ</w:t>
      </w:r>
    </w:p>
    <w:p w:rsidR="008744A0" w:rsidRPr="00961CA5" w:rsidRDefault="008744A0" w:rsidP="007B4E38">
      <w:pPr>
        <w:pStyle w:val="a4"/>
        <w:widowControl w:val="0"/>
        <w:shd w:val="clear" w:color="auto" w:fill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097" w:rsidRPr="00961CA5" w:rsidRDefault="00B75097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>В содержании модернизации современного</w:t>
      </w:r>
      <w:r w:rsidR="00FF435E" w:rsidRPr="00961CA5">
        <w:rPr>
          <w:rFonts w:ascii="Times New Roman" w:hAnsi="Times New Roman"/>
          <w:sz w:val="24"/>
          <w:szCs w:val="24"/>
        </w:rPr>
        <w:t xml:space="preserve"> Российского</w:t>
      </w:r>
      <w:r w:rsidRPr="00961CA5">
        <w:rPr>
          <w:rFonts w:ascii="Times New Roman" w:hAnsi="Times New Roman"/>
          <w:sz w:val="24"/>
          <w:szCs w:val="24"/>
        </w:rPr>
        <w:t xml:space="preserve"> образования прослеживаются стратегические направления, которые имеют решающее значение для совершенствования современной модели образования:</w:t>
      </w:r>
    </w:p>
    <w:p w:rsidR="00B75097" w:rsidRPr="00961CA5" w:rsidRDefault="00FF435E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9128A3" w:rsidRPr="00961CA5">
        <w:rPr>
          <w:rFonts w:ascii="Times New Roman" w:hAnsi="Times New Roman"/>
          <w:sz w:val="24"/>
          <w:szCs w:val="24"/>
        </w:rPr>
        <w:t>р</w:t>
      </w:r>
      <w:r w:rsidR="007E11AC" w:rsidRPr="00961CA5">
        <w:rPr>
          <w:rFonts w:ascii="Times New Roman" w:hAnsi="Times New Roman"/>
          <w:sz w:val="24"/>
          <w:szCs w:val="24"/>
        </w:rPr>
        <w:t>еализация ФГОС НОО, ООО, для детей ОВЗ;</w:t>
      </w:r>
    </w:p>
    <w:p w:rsidR="007E11AC" w:rsidRPr="00961CA5" w:rsidRDefault="00FF435E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9128A3" w:rsidRPr="00961CA5">
        <w:rPr>
          <w:rFonts w:ascii="Times New Roman" w:hAnsi="Times New Roman"/>
          <w:sz w:val="24"/>
          <w:szCs w:val="24"/>
        </w:rPr>
        <w:t>ф</w:t>
      </w:r>
      <w:r w:rsidR="007E11AC" w:rsidRPr="00961CA5">
        <w:rPr>
          <w:rFonts w:ascii="Times New Roman" w:hAnsi="Times New Roman"/>
          <w:sz w:val="24"/>
          <w:szCs w:val="24"/>
        </w:rPr>
        <w:t>ормирование готовности к реализации ФГОС СОО;</w:t>
      </w:r>
    </w:p>
    <w:p w:rsidR="007E11AC" w:rsidRPr="00961CA5" w:rsidRDefault="00FF435E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9128A3" w:rsidRPr="00961CA5">
        <w:rPr>
          <w:rFonts w:ascii="Times New Roman" w:hAnsi="Times New Roman"/>
          <w:sz w:val="24"/>
          <w:szCs w:val="24"/>
        </w:rPr>
        <w:t>п</w:t>
      </w:r>
      <w:r w:rsidR="007E11AC" w:rsidRPr="00961CA5">
        <w:rPr>
          <w:rFonts w:ascii="Times New Roman" w:hAnsi="Times New Roman"/>
          <w:sz w:val="24"/>
          <w:szCs w:val="24"/>
        </w:rPr>
        <w:t>оддержка инноваций в образовании;</w:t>
      </w:r>
    </w:p>
    <w:p w:rsidR="007E11AC" w:rsidRPr="00961CA5" w:rsidRDefault="00FF435E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9128A3" w:rsidRPr="00961CA5">
        <w:rPr>
          <w:rFonts w:ascii="Times New Roman" w:hAnsi="Times New Roman"/>
          <w:sz w:val="24"/>
          <w:szCs w:val="24"/>
        </w:rPr>
        <w:t>ф</w:t>
      </w:r>
      <w:r w:rsidR="007E11AC" w:rsidRPr="00961CA5">
        <w:rPr>
          <w:rFonts w:ascii="Times New Roman" w:hAnsi="Times New Roman"/>
          <w:sz w:val="24"/>
          <w:szCs w:val="24"/>
        </w:rPr>
        <w:t>ормирование механизмов независимой оценки качества образования;</w:t>
      </w:r>
    </w:p>
    <w:p w:rsidR="007E11AC" w:rsidRPr="00961CA5" w:rsidRDefault="00FF435E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6415CF" w:rsidRPr="00961CA5">
        <w:rPr>
          <w:rFonts w:ascii="Times New Roman" w:hAnsi="Times New Roman"/>
          <w:sz w:val="24"/>
          <w:szCs w:val="24"/>
        </w:rPr>
        <w:t>повышение профессиональной компетенции педагога в рамках профессионального стандарта педагога;</w:t>
      </w:r>
    </w:p>
    <w:p w:rsidR="006415CF" w:rsidRPr="00961CA5" w:rsidRDefault="00FF435E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6415CF" w:rsidRPr="00961CA5">
        <w:rPr>
          <w:rFonts w:ascii="Times New Roman" w:hAnsi="Times New Roman"/>
          <w:sz w:val="24"/>
          <w:szCs w:val="24"/>
        </w:rPr>
        <w:t xml:space="preserve">выход на сетевое взаимодействие. </w:t>
      </w:r>
    </w:p>
    <w:p w:rsidR="00840C31" w:rsidRPr="00961CA5" w:rsidRDefault="006415CF" w:rsidP="006415CF">
      <w:pPr>
        <w:pStyle w:val="a4"/>
        <w:widowControl w:val="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 xml:space="preserve">Данные стратегические направления модернизации образования определяют место методической службы в системе образования. </w:t>
      </w:r>
      <w:r w:rsidR="00F176BB" w:rsidRPr="00961CA5">
        <w:rPr>
          <w:rFonts w:ascii="Times New Roman" w:hAnsi="Times New Roman" w:cs="Times New Roman"/>
          <w:sz w:val="24"/>
          <w:szCs w:val="24"/>
        </w:rPr>
        <w:t xml:space="preserve">Эффективность деятельности </w:t>
      </w:r>
      <w:r w:rsidR="007B4E38" w:rsidRPr="00961CA5">
        <w:rPr>
          <w:rFonts w:ascii="Times New Roman" w:hAnsi="Times New Roman" w:cs="Times New Roman"/>
          <w:sz w:val="24"/>
          <w:szCs w:val="24"/>
        </w:rPr>
        <w:t xml:space="preserve"> методической службы </w:t>
      </w:r>
      <w:r w:rsidR="00F176BB" w:rsidRPr="00961CA5">
        <w:rPr>
          <w:rFonts w:ascii="Times New Roman" w:hAnsi="Times New Roman" w:cs="Times New Roman"/>
          <w:sz w:val="24"/>
          <w:szCs w:val="24"/>
        </w:rPr>
        <w:t>существенно зависит от степени ее наполнения актуальным содержанием, современными технологиями, методами и формами открытого образования.</w:t>
      </w:r>
    </w:p>
    <w:p w:rsidR="007B4E38" w:rsidRPr="00961CA5" w:rsidRDefault="005A3C10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CA5">
        <w:rPr>
          <w:rFonts w:ascii="Times New Roman" w:hAnsi="Times New Roman"/>
          <w:sz w:val="24"/>
          <w:szCs w:val="24"/>
        </w:rPr>
        <w:t>Методическая</w:t>
      </w:r>
      <w:proofErr w:type="gramEnd"/>
      <w:r w:rsidRPr="00961CA5">
        <w:rPr>
          <w:rFonts w:ascii="Times New Roman" w:hAnsi="Times New Roman"/>
          <w:sz w:val="24"/>
          <w:szCs w:val="24"/>
        </w:rPr>
        <w:t xml:space="preserve"> службак</w:t>
      </w:r>
      <w:r w:rsidR="00F176BB" w:rsidRPr="00961CA5">
        <w:rPr>
          <w:rFonts w:ascii="Times New Roman" w:hAnsi="Times New Roman"/>
          <w:sz w:val="24"/>
          <w:szCs w:val="24"/>
        </w:rPr>
        <w:t>ак компонент системы непрерывн</w:t>
      </w:r>
      <w:r w:rsidR="00C8431F" w:rsidRPr="00961CA5">
        <w:rPr>
          <w:rFonts w:ascii="Times New Roman" w:hAnsi="Times New Roman"/>
          <w:sz w:val="24"/>
          <w:szCs w:val="24"/>
        </w:rPr>
        <w:t>ого педагогического образования</w:t>
      </w:r>
      <w:r w:rsidR="00F176BB" w:rsidRPr="00961CA5">
        <w:rPr>
          <w:rFonts w:ascii="Times New Roman" w:hAnsi="Times New Roman"/>
          <w:sz w:val="24"/>
          <w:szCs w:val="24"/>
        </w:rPr>
        <w:t xml:space="preserve">выполняет традиционные функции: </w:t>
      </w:r>
    </w:p>
    <w:p w:rsidR="007B4E38" w:rsidRPr="00961CA5" w:rsidRDefault="00C8431F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педагогических к</w:t>
      </w:r>
      <w:r w:rsidRPr="00961CA5">
        <w:rPr>
          <w:rFonts w:ascii="Times New Roman" w:hAnsi="Times New Roman"/>
          <w:sz w:val="24"/>
          <w:szCs w:val="24"/>
        </w:rPr>
        <w:t>адров (образовательная функция);</w:t>
      </w:r>
    </w:p>
    <w:p w:rsidR="007B4E38" w:rsidRPr="00961CA5" w:rsidRDefault="00C8431F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организация консультационной помощи педагогам и руководителя</w:t>
      </w:r>
      <w:r w:rsidRPr="00961CA5">
        <w:rPr>
          <w:rFonts w:ascii="Times New Roman" w:hAnsi="Times New Roman"/>
          <w:sz w:val="24"/>
          <w:szCs w:val="24"/>
        </w:rPr>
        <w:t>м ОО (консультационная функция);</w:t>
      </w:r>
    </w:p>
    <w:p w:rsidR="007B4E38" w:rsidRPr="00961CA5" w:rsidRDefault="00C8431F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мониторинг образовательных и информационных потребностей работников образования, выявление их профессиональных затруднений (ана</w:t>
      </w:r>
      <w:r w:rsidRPr="00961CA5">
        <w:rPr>
          <w:rFonts w:ascii="Times New Roman" w:hAnsi="Times New Roman"/>
          <w:sz w:val="24"/>
          <w:szCs w:val="24"/>
        </w:rPr>
        <w:t>литико-диагностическая функция);</w:t>
      </w:r>
    </w:p>
    <w:p w:rsidR="00F176BB" w:rsidRPr="00961CA5" w:rsidRDefault="00C8431F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 xml:space="preserve">формирование банков педагогической информации (информационная функция) и др. </w:t>
      </w:r>
    </w:p>
    <w:p w:rsidR="00F176BB" w:rsidRPr="00961CA5" w:rsidRDefault="00F176BB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Будучи составной частью муниципальной образовательной системы, </w:t>
      </w:r>
      <w:r w:rsidR="00CB5F1B" w:rsidRPr="00961CA5">
        <w:rPr>
          <w:rFonts w:ascii="Times New Roman" w:hAnsi="Times New Roman"/>
          <w:sz w:val="24"/>
          <w:szCs w:val="24"/>
        </w:rPr>
        <w:t>методическая служба</w:t>
      </w:r>
      <w:r w:rsidRPr="00961CA5">
        <w:rPr>
          <w:rFonts w:ascii="Times New Roman" w:hAnsi="Times New Roman"/>
          <w:sz w:val="24"/>
          <w:szCs w:val="24"/>
        </w:rPr>
        <w:t>:</w:t>
      </w:r>
    </w:p>
    <w:p w:rsidR="00F176BB" w:rsidRPr="00961CA5" w:rsidRDefault="00C8431F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осуществляет научно-методическое сопровождение инновационных процессов (научно-методическая функция);</w:t>
      </w:r>
    </w:p>
    <w:p w:rsidR="00F176BB" w:rsidRPr="00961CA5" w:rsidRDefault="00C8431F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координирует деятельность городских методических структур и методических  служб ОО, формирует их сетевое взаимодействие, проводит профессиональные конкурсы, научно-практические конференции (организационно-методическая функция);</w:t>
      </w:r>
    </w:p>
    <w:p w:rsidR="00F176BB" w:rsidRPr="00961CA5" w:rsidRDefault="00C8431F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осуществляет мониторинг качества образования (оценочно-аналитическая функция);</w:t>
      </w:r>
    </w:p>
    <w:p w:rsidR="00CB5F1B" w:rsidRPr="00961CA5" w:rsidRDefault="00C8431F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 xml:space="preserve">проектирует </w:t>
      </w:r>
      <w:r w:rsidRPr="00961CA5">
        <w:rPr>
          <w:rFonts w:ascii="Times New Roman" w:hAnsi="Times New Roman"/>
          <w:sz w:val="24"/>
          <w:szCs w:val="24"/>
        </w:rPr>
        <w:t>образовательное пространство для</w:t>
      </w:r>
      <w:r w:rsidR="005A3C10" w:rsidRPr="00961CA5">
        <w:rPr>
          <w:rFonts w:ascii="Times New Roman" w:hAnsi="Times New Roman"/>
          <w:sz w:val="24"/>
          <w:szCs w:val="24"/>
        </w:rPr>
        <w:t xml:space="preserve"> решения</w:t>
      </w:r>
      <w:r w:rsidR="00F176BB" w:rsidRPr="00961CA5">
        <w:rPr>
          <w:rFonts w:ascii="Times New Roman" w:hAnsi="Times New Roman"/>
          <w:sz w:val="24"/>
          <w:szCs w:val="24"/>
        </w:rPr>
        <w:t xml:space="preserve"> проблем образовательной си</w:t>
      </w:r>
      <w:r w:rsidR="006415CF" w:rsidRPr="00961CA5">
        <w:rPr>
          <w:rFonts w:ascii="Times New Roman" w:hAnsi="Times New Roman"/>
          <w:sz w:val="24"/>
          <w:szCs w:val="24"/>
        </w:rPr>
        <w:t>стемы (проектировочная функция).</w:t>
      </w:r>
    </w:p>
    <w:p w:rsidR="00CB5F1B" w:rsidRPr="00961CA5" w:rsidRDefault="00CB5F1B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МАУ «ГНМЦ», согласно Уставу, </w:t>
      </w:r>
      <w:r w:rsidR="005A3C10" w:rsidRPr="00961CA5">
        <w:rPr>
          <w:rFonts w:ascii="Times New Roman" w:hAnsi="Times New Roman"/>
          <w:sz w:val="24"/>
          <w:szCs w:val="24"/>
        </w:rPr>
        <w:t xml:space="preserve">основные функции методической службы  реализует </w:t>
      </w:r>
      <w:r w:rsidRPr="00961CA5">
        <w:rPr>
          <w:rFonts w:ascii="Times New Roman" w:hAnsi="Times New Roman"/>
          <w:sz w:val="24"/>
          <w:szCs w:val="24"/>
        </w:rPr>
        <w:t>через следующие направления деятельности:</w:t>
      </w:r>
    </w:p>
    <w:p w:rsidR="00CB5F1B" w:rsidRPr="00961CA5" w:rsidRDefault="005A3C10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>- о</w:t>
      </w:r>
      <w:r w:rsidR="00CB5F1B" w:rsidRPr="00961CA5">
        <w:rPr>
          <w:rFonts w:ascii="Times New Roman" w:hAnsi="Times New Roman"/>
          <w:sz w:val="24"/>
          <w:szCs w:val="24"/>
        </w:rPr>
        <w:t>рганизаци</w:t>
      </w:r>
      <w:r w:rsidRPr="00961CA5">
        <w:rPr>
          <w:rFonts w:ascii="Times New Roman" w:hAnsi="Times New Roman"/>
          <w:sz w:val="24"/>
          <w:szCs w:val="24"/>
        </w:rPr>
        <w:t>онно-методическую</w:t>
      </w:r>
      <w:r w:rsidR="00CB5F1B" w:rsidRPr="00961CA5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CB5F1B" w:rsidRPr="00961CA5" w:rsidRDefault="00CB5F1B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5A3C10" w:rsidRPr="00961CA5">
        <w:rPr>
          <w:rFonts w:ascii="Times New Roman" w:hAnsi="Times New Roman"/>
          <w:sz w:val="24"/>
          <w:szCs w:val="24"/>
        </w:rPr>
        <w:t>научную</w:t>
      </w:r>
      <w:r w:rsidRPr="00961CA5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CB5F1B" w:rsidRPr="00961CA5" w:rsidRDefault="00CB5F1B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5A3C10" w:rsidRPr="00961CA5">
        <w:rPr>
          <w:rFonts w:ascii="Times New Roman" w:hAnsi="Times New Roman"/>
          <w:sz w:val="24"/>
          <w:szCs w:val="24"/>
        </w:rPr>
        <w:t>аналитическую</w:t>
      </w:r>
      <w:r w:rsidRPr="00961CA5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CB5F1B" w:rsidRPr="00961CA5" w:rsidRDefault="00CB5F1B" w:rsidP="00CB5F1B">
      <w:pPr>
        <w:pStyle w:val="31"/>
        <w:tabs>
          <w:tab w:val="num" w:pos="0"/>
        </w:tabs>
        <w:ind w:left="720" w:hanging="720"/>
        <w:rPr>
          <w:sz w:val="24"/>
          <w:szCs w:val="24"/>
        </w:rPr>
      </w:pPr>
      <w:r w:rsidRPr="00961CA5">
        <w:rPr>
          <w:sz w:val="24"/>
          <w:szCs w:val="24"/>
        </w:rPr>
        <w:tab/>
        <w:t xml:space="preserve">- </w:t>
      </w:r>
      <w:r w:rsidR="005A3C10" w:rsidRPr="00961CA5">
        <w:rPr>
          <w:sz w:val="24"/>
          <w:szCs w:val="24"/>
        </w:rPr>
        <w:t>информационную</w:t>
      </w:r>
      <w:r w:rsidRPr="00961CA5">
        <w:rPr>
          <w:sz w:val="24"/>
          <w:szCs w:val="24"/>
        </w:rPr>
        <w:t xml:space="preserve"> деятельность;</w:t>
      </w:r>
    </w:p>
    <w:p w:rsidR="00CB5F1B" w:rsidRPr="00961CA5" w:rsidRDefault="00CB5F1B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5A3C10" w:rsidRPr="00961CA5">
        <w:rPr>
          <w:rFonts w:ascii="Times New Roman" w:hAnsi="Times New Roman"/>
          <w:sz w:val="24"/>
          <w:szCs w:val="24"/>
        </w:rPr>
        <w:t>издательскую</w:t>
      </w:r>
      <w:r w:rsidRPr="00961CA5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CB5F1B" w:rsidRPr="00961CA5" w:rsidRDefault="005A3C10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>- консультативно–экспертную</w:t>
      </w:r>
      <w:r w:rsidR="00CB5F1B" w:rsidRPr="00961CA5">
        <w:rPr>
          <w:rFonts w:ascii="Times New Roman" w:hAnsi="Times New Roman"/>
          <w:sz w:val="24"/>
          <w:szCs w:val="24"/>
        </w:rPr>
        <w:t xml:space="preserve"> деятельность (консалтинговые услуги);</w:t>
      </w:r>
    </w:p>
    <w:p w:rsidR="00CB5F1B" w:rsidRPr="00961CA5" w:rsidRDefault="005A3C10" w:rsidP="00CB5F1B">
      <w:pPr>
        <w:pStyle w:val="31"/>
        <w:tabs>
          <w:tab w:val="num" w:pos="0"/>
          <w:tab w:val="num" w:pos="567"/>
        </w:tabs>
        <w:ind w:left="720" w:hanging="720"/>
        <w:rPr>
          <w:sz w:val="24"/>
          <w:szCs w:val="24"/>
        </w:rPr>
      </w:pPr>
      <w:r w:rsidRPr="00961CA5">
        <w:rPr>
          <w:sz w:val="24"/>
          <w:szCs w:val="24"/>
        </w:rPr>
        <w:tab/>
        <w:t>- диагностическую</w:t>
      </w:r>
      <w:r w:rsidR="00CB5F1B" w:rsidRPr="00961CA5">
        <w:rPr>
          <w:sz w:val="24"/>
          <w:szCs w:val="24"/>
        </w:rPr>
        <w:t xml:space="preserve"> деятельность</w:t>
      </w:r>
      <w:r w:rsidRPr="00961CA5">
        <w:rPr>
          <w:sz w:val="24"/>
          <w:szCs w:val="24"/>
        </w:rPr>
        <w:t>.</w:t>
      </w:r>
    </w:p>
    <w:p w:rsidR="006415CF" w:rsidRPr="00961CA5" w:rsidRDefault="006415CF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В программе развития МАУ «ГНМЦ» на 2010-2014 </w:t>
      </w:r>
      <w:r w:rsidR="00C8431F" w:rsidRPr="00961CA5">
        <w:rPr>
          <w:rFonts w:ascii="Times New Roman" w:hAnsi="Times New Roman"/>
          <w:sz w:val="24"/>
          <w:szCs w:val="24"/>
        </w:rPr>
        <w:t>г</w:t>
      </w:r>
      <w:r w:rsidR="005A3C10" w:rsidRPr="00961CA5">
        <w:rPr>
          <w:rFonts w:ascii="Times New Roman" w:hAnsi="Times New Roman"/>
          <w:sz w:val="24"/>
          <w:szCs w:val="24"/>
        </w:rPr>
        <w:t xml:space="preserve">г. конечные результаты </w:t>
      </w:r>
      <w:r w:rsidRPr="00961CA5">
        <w:rPr>
          <w:rFonts w:ascii="Times New Roman" w:hAnsi="Times New Roman"/>
          <w:sz w:val="24"/>
          <w:szCs w:val="24"/>
        </w:rPr>
        <w:t xml:space="preserve"> оп</w:t>
      </w:r>
      <w:r w:rsidR="005A3C10" w:rsidRPr="00961CA5">
        <w:rPr>
          <w:rFonts w:ascii="Times New Roman" w:hAnsi="Times New Roman"/>
          <w:sz w:val="24"/>
          <w:szCs w:val="24"/>
        </w:rPr>
        <w:t>ределены следующими критериями (см. Таблицу)</w:t>
      </w:r>
      <w:r w:rsidRPr="00961CA5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3369"/>
        <w:gridCol w:w="3402"/>
        <w:gridCol w:w="2800"/>
      </w:tblGrid>
      <w:tr w:rsidR="00CB5F1B" w:rsidRPr="00190A00" w:rsidTr="00190A00">
        <w:tc>
          <w:tcPr>
            <w:tcW w:w="3369" w:type="dxa"/>
          </w:tcPr>
          <w:p w:rsidR="005A3C10" w:rsidRPr="00190A00" w:rsidRDefault="00146207" w:rsidP="0014620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/>
                <w:b/>
                <w:sz w:val="24"/>
                <w:szCs w:val="24"/>
              </w:rPr>
              <w:t>Прогнозируемые р</w:t>
            </w:r>
            <w:r w:rsidR="00CB5F1B" w:rsidRPr="00190A00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 Программы Развития МАУ «ГНМЦ» </w:t>
            </w:r>
          </w:p>
          <w:p w:rsidR="00CB5F1B" w:rsidRPr="00190A00" w:rsidRDefault="00CB5F1B" w:rsidP="0014620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/>
                <w:b/>
                <w:sz w:val="24"/>
                <w:szCs w:val="24"/>
              </w:rPr>
              <w:t>(2010-2014 гг</w:t>
            </w:r>
            <w:r w:rsidR="00146207" w:rsidRPr="00190A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90A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0756CB" w:rsidRPr="00190A00" w:rsidRDefault="000756CB" w:rsidP="000756C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190A0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CB5F1B" w:rsidRPr="00190A00" w:rsidRDefault="000756CB" w:rsidP="000756C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/>
                <w:b/>
                <w:sz w:val="24"/>
                <w:szCs w:val="24"/>
              </w:rPr>
              <w:t>2015-2016 гг.</w:t>
            </w:r>
          </w:p>
        </w:tc>
        <w:tc>
          <w:tcPr>
            <w:tcW w:w="2800" w:type="dxa"/>
          </w:tcPr>
          <w:p w:rsidR="00CB5F1B" w:rsidRPr="00190A00" w:rsidRDefault="000756CB" w:rsidP="000756C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/>
                <w:b/>
                <w:sz w:val="24"/>
                <w:szCs w:val="24"/>
              </w:rPr>
              <w:t>Формы деятельности МАУ «ГНМЦ»</w:t>
            </w:r>
          </w:p>
        </w:tc>
      </w:tr>
      <w:tr w:rsidR="000756CB" w:rsidRPr="00190A00" w:rsidTr="00190A00">
        <w:trPr>
          <w:trHeight w:val="3045"/>
        </w:trPr>
        <w:tc>
          <w:tcPr>
            <w:tcW w:w="3369" w:type="dxa"/>
          </w:tcPr>
          <w:p w:rsidR="000756CB" w:rsidRPr="00190A00" w:rsidRDefault="000756CB" w:rsidP="00146207">
            <w:pPr>
              <w:pStyle w:val="a5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 xml:space="preserve">Готовность педагогов работать по </w:t>
            </w:r>
            <w:proofErr w:type="spellStart"/>
            <w:proofErr w:type="gramStart"/>
            <w:r w:rsidRPr="00190A00">
              <w:rPr>
                <w:rFonts w:ascii="Times New Roman" w:hAnsi="Times New Roman"/>
                <w:sz w:val="24"/>
                <w:szCs w:val="24"/>
              </w:rPr>
              <w:t>модернизи</w:t>
            </w:r>
            <w:r w:rsidR="00190A00">
              <w:rPr>
                <w:rFonts w:ascii="Times New Roman" w:hAnsi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/>
                <w:sz w:val="24"/>
                <w:szCs w:val="24"/>
              </w:rPr>
              <w:t>рованным</w:t>
            </w:r>
            <w:proofErr w:type="spellEnd"/>
            <w:proofErr w:type="gramEnd"/>
            <w:r w:rsidRPr="00190A00">
              <w:rPr>
                <w:rFonts w:ascii="Times New Roman" w:hAnsi="Times New Roman"/>
                <w:sz w:val="24"/>
                <w:szCs w:val="24"/>
              </w:rPr>
              <w:t xml:space="preserve"> программам в соответствии с </w:t>
            </w:r>
            <w:proofErr w:type="spellStart"/>
            <w:r w:rsidRPr="00190A00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190A00">
              <w:rPr>
                <w:rFonts w:ascii="Times New Roman" w:hAnsi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Pr="00190A00">
              <w:rPr>
                <w:rFonts w:ascii="Times New Roman" w:hAnsi="Times New Roman"/>
                <w:sz w:val="24"/>
                <w:szCs w:val="24"/>
              </w:rPr>
              <w:t xml:space="preserve"> нового </w:t>
            </w:r>
            <w:proofErr w:type="spellStart"/>
            <w:r w:rsidRPr="00190A00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190A00">
              <w:rPr>
                <w:rFonts w:ascii="Times New Roman" w:hAnsi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/>
                <w:sz w:val="24"/>
                <w:szCs w:val="24"/>
              </w:rPr>
              <w:t>тельного</w:t>
            </w:r>
            <w:proofErr w:type="spellEnd"/>
            <w:r w:rsidRPr="00190A00">
              <w:rPr>
                <w:rFonts w:ascii="Times New Roman" w:hAnsi="Times New Roman"/>
                <w:sz w:val="24"/>
                <w:szCs w:val="24"/>
              </w:rPr>
              <w:t xml:space="preserve"> стандарта.</w:t>
            </w:r>
          </w:p>
        </w:tc>
        <w:tc>
          <w:tcPr>
            <w:tcW w:w="3402" w:type="dxa"/>
          </w:tcPr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>Разработка ООП;</w:t>
            </w:r>
          </w:p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  <w:proofErr w:type="spellStart"/>
            <w:proofErr w:type="gramStart"/>
            <w:r w:rsidRPr="00190A00"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190A00">
              <w:rPr>
                <w:rFonts w:ascii="Times New Roman" w:hAnsi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190A00">
              <w:rPr>
                <w:rFonts w:ascii="Times New Roman" w:hAnsi="Times New Roman"/>
                <w:sz w:val="24"/>
                <w:szCs w:val="24"/>
              </w:rPr>
              <w:t xml:space="preserve"> объединений;</w:t>
            </w:r>
          </w:p>
          <w:p w:rsidR="000756CB" w:rsidRPr="00190A00" w:rsidRDefault="000756CB" w:rsidP="000756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 xml:space="preserve">Составление рабочих </w:t>
            </w:r>
            <w:proofErr w:type="spellStart"/>
            <w:proofErr w:type="gramStart"/>
            <w:r w:rsidRPr="00190A00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190A00">
              <w:rPr>
                <w:rFonts w:ascii="Times New Roman" w:hAnsi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/>
                <w:sz w:val="24"/>
                <w:szCs w:val="24"/>
              </w:rPr>
              <w:t>рамм</w:t>
            </w:r>
            <w:proofErr w:type="spellEnd"/>
            <w:proofErr w:type="gramEnd"/>
            <w:r w:rsidRPr="00190A00">
              <w:rPr>
                <w:rFonts w:ascii="Times New Roman" w:hAnsi="Times New Roman"/>
                <w:sz w:val="24"/>
                <w:szCs w:val="24"/>
              </w:rPr>
              <w:t>, как инструмента реализации ООП;</w:t>
            </w:r>
          </w:p>
        </w:tc>
        <w:tc>
          <w:tcPr>
            <w:tcW w:w="2800" w:type="dxa"/>
            <w:vMerge w:val="restart"/>
          </w:tcPr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>Постоянно действующие семинары;</w:t>
            </w:r>
            <w:r w:rsidR="008E5DB2" w:rsidRPr="00190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A0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="008E5DB2" w:rsidRPr="00190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00">
              <w:rPr>
                <w:rFonts w:ascii="Times New Roman" w:hAnsi="Times New Roman"/>
                <w:sz w:val="24"/>
                <w:szCs w:val="24"/>
              </w:rPr>
              <w:t>и предметные модули; семинары-погружения;</w:t>
            </w:r>
          </w:p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A00">
              <w:rPr>
                <w:rFonts w:ascii="Times New Roman" w:hAnsi="Times New Roman"/>
                <w:sz w:val="24"/>
                <w:szCs w:val="24"/>
              </w:rPr>
              <w:t>стажировочные</w:t>
            </w:r>
            <w:proofErr w:type="spellEnd"/>
            <w:r w:rsidRPr="00190A00">
              <w:rPr>
                <w:rFonts w:ascii="Times New Roman" w:hAnsi="Times New Roman"/>
                <w:sz w:val="24"/>
                <w:szCs w:val="24"/>
              </w:rPr>
              <w:t xml:space="preserve"> площадки;</w:t>
            </w:r>
          </w:p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>научно-практические конференции;</w:t>
            </w:r>
          </w:p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>работа проблемных и творческих групп; работа городских методических объединений;</w:t>
            </w:r>
          </w:p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 xml:space="preserve">полностью реализованы программы «Мониторинг эффективности введения ФГОС ООО»; «Психолого-педагогическое сопровождение введения ФГОС НОО»; </w:t>
            </w:r>
            <w:r w:rsidRPr="00190A00">
              <w:rPr>
                <w:rFonts w:ascii="Times New Roman" w:hAnsi="Times New Roman"/>
                <w:sz w:val="24"/>
                <w:szCs w:val="24"/>
              </w:rPr>
              <w:lastRenderedPageBreak/>
              <w:t>продолжается реализация программы «Психолого-педагогическое сопровождение введения ФГОС для детей с ОВЗ».</w:t>
            </w:r>
          </w:p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11" w:rsidRPr="00190A00" w:rsidTr="00190A00">
        <w:trPr>
          <w:trHeight w:val="4319"/>
        </w:trPr>
        <w:tc>
          <w:tcPr>
            <w:tcW w:w="3369" w:type="dxa"/>
          </w:tcPr>
          <w:p w:rsidR="00893311" w:rsidRPr="00190A00" w:rsidRDefault="00893311" w:rsidP="00146207">
            <w:pPr>
              <w:pStyle w:val="a5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A0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90A00">
              <w:rPr>
                <w:rFonts w:ascii="Times New Roman" w:hAnsi="Times New Roman"/>
                <w:sz w:val="24"/>
                <w:szCs w:val="24"/>
              </w:rPr>
              <w:t xml:space="preserve"> профессиональной субкультуры педагогов, соответствующей новой  социокультурной ситуации;</w:t>
            </w:r>
          </w:p>
        </w:tc>
        <w:tc>
          <w:tcPr>
            <w:tcW w:w="3402" w:type="dxa"/>
          </w:tcPr>
          <w:p w:rsidR="00893311" w:rsidRPr="00190A00" w:rsidRDefault="00893311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 xml:space="preserve">Повышение готовности к проектированию уроков в </w:t>
            </w:r>
            <w:proofErr w:type="spellStart"/>
            <w:r w:rsidRPr="00190A00">
              <w:rPr>
                <w:rFonts w:ascii="Times New Roman" w:hAnsi="Times New Roman"/>
                <w:sz w:val="24"/>
                <w:szCs w:val="24"/>
              </w:rPr>
              <w:t>системно-деятельностном</w:t>
            </w:r>
            <w:proofErr w:type="spellEnd"/>
            <w:r w:rsidRPr="00190A00">
              <w:rPr>
                <w:rFonts w:ascii="Times New Roman" w:hAnsi="Times New Roman"/>
                <w:sz w:val="24"/>
                <w:szCs w:val="24"/>
              </w:rPr>
              <w:t xml:space="preserve"> уроке;</w:t>
            </w:r>
          </w:p>
          <w:p w:rsidR="00893311" w:rsidRPr="00190A00" w:rsidRDefault="00893311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>Участие педагогов в профессиональных конкурсах различного уровня;</w:t>
            </w:r>
          </w:p>
          <w:p w:rsidR="00893311" w:rsidRPr="00190A00" w:rsidRDefault="00893311" w:rsidP="000756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>Повышение издательской активности педагогов;</w:t>
            </w:r>
          </w:p>
        </w:tc>
        <w:tc>
          <w:tcPr>
            <w:tcW w:w="2800" w:type="dxa"/>
            <w:vMerge/>
          </w:tcPr>
          <w:p w:rsidR="00893311" w:rsidRPr="00190A00" w:rsidRDefault="00893311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6CB" w:rsidRPr="00190A00" w:rsidTr="00190A00">
        <w:trPr>
          <w:trHeight w:val="2320"/>
        </w:trPr>
        <w:tc>
          <w:tcPr>
            <w:tcW w:w="3369" w:type="dxa"/>
          </w:tcPr>
          <w:p w:rsidR="000756CB" w:rsidRPr="00190A00" w:rsidRDefault="000756CB" w:rsidP="000756CB">
            <w:pPr>
              <w:pStyle w:val="a5"/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lastRenderedPageBreak/>
              <w:t>Система целостного процесса непрерывного повышения и развития профессионального уровня педагогических кадров.</w:t>
            </w:r>
          </w:p>
        </w:tc>
        <w:tc>
          <w:tcPr>
            <w:tcW w:w="3402" w:type="dxa"/>
          </w:tcPr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 xml:space="preserve">Проектирование педагогами образовательной среды через выбор </w:t>
            </w:r>
            <w:proofErr w:type="spellStart"/>
            <w:r w:rsidRPr="00190A0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90A00">
              <w:rPr>
                <w:rFonts w:ascii="Times New Roman" w:hAnsi="Times New Roman"/>
                <w:sz w:val="24"/>
                <w:szCs w:val="24"/>
              </w:rPr>
              <w:t xml:space="preserve"> модулей и кейсов;</w:t>
            </w:r>
          </w:p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>Разработка программ развития отделов МАУ «ГНМЦ».</w:t>
            </w:r>
          </w:p>
          <w:p w:rsidR="000756CB" w:rsidRPr="00190A00" w:rsidRDefault="000756CB" w:rsidP="00146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0756CB" w:rsidRPr="00190A00" w:rsidRDefault="000756CB" w:rsidP="000756C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F1B" w:rsidRDefault="00CB5F1B" w:rsidP="006415C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447" w:rsidRPr="00961CA5" w:rsidRDefault="00FF435E" w:rsidP="005A2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 xml:space="preserve">В </w:t>
      </w:r>
      <w:r w:rsidR="00166721" w:rsidRPr="00961CA5">
        <w:rPr>
          <w:rFonts w:ascii="Times New Roman" w:hAnsi="Times New Roman" w:cs="Times New Roman"/>
          <w:sz w:val="24"/>
          <w:szCs w:val="24"/>
        </w:rPr>
        <w:t>результате</w:t>
      </w:r>
      <w:r w:rsidR="00190A00" w:rsidRPr="00961CA5">
        <w:rPr>
          <w:rFonts w:ascii="Times New Roman" w:hAnsi="Times New Roman" w:cs="Times New Roman"/>
          <w:sz w:val="24"/>
          <w:szCs w:val="24"/>
        </w:rPr>
        <w:t xml:space="preserve"> </w:t>
      </w:r>
      <w:r w:rsidR="00B866E8" w:rsidRPr="00961CA5">
        <w:rPr>
          <w:rFonts w:ascii="Times New Roman" w:hAnsi="Times New Roman" w:cs="Times New Roman"/>
          <w:sz w:val="24"/>
          <w:szCs w:val="24"/>
        </w:rPr>
        <w:t>д</w:t>
      </w:r>
      <w:r w:rsidR="005A2447" w:rsidRPr="00961CA5">
        <w:rPr>
          <w:rFonts w:ascii="Times New Roman" w:hAnsi="Times New Roman" w:cs="Times New Roman"/>
          <w:sz w:val="24"/>
          <w:szCs w:val="24"/>
        </w:rPr>
        <w:t xml:space="preserve">еятельность центра можно считать оптимальной, поскольку </w:t>
      </w:r>
      <w:r w:rsidR="004F3A8A" w:rsidRPr="00961CA5">
        <w:rPr>
          <w:rFonts w:ascii="Times New Roman" w:hAnsi="Times New Roman" w:cs="Times New Roman"/>
          <w:sz w:val="24"/>
          <w:szCs w:val="24"/>
        </w:rPr>
        <w:t>была</w:t>
      </w:r>
      <w:r w:rsidR="005A2447" w:rsidRPr="00961CA5">
        <w:rPr>
          <w:rFonts w:ascii="Times New Roman" w:hAnsi="Times New Roman" w:cs="Times New Roman"/>
          <w:sz w:val="24"/>
          <w:szCs w:val="24"/>
        </w:rPr>
        <w:t>выстроена система непрерывного, в том числе опережающего, повышения профессионального уровня педагогических кадров, в том числе дис</w:t>
      </w:r>
      <w:r w:rsidR="00472806" w:rsidRPr="00961CA5">
        <w:rPr>
          <w:rFonts w:ascii="Times New Roman" w:hAnsi="Times New Roman" w:cs="Times New Roman"/>
          <w:sz w:val="24"/>
          <w:szCs w:val="24"/>
        </w:rPr>
        <w:t>семинации педагогического опыта;</w:t>
      </w:r>
      <w:r w:rsidR="005A2447" w:rsidRPr="00961CA5">
        <w:rPr>
          <w:rFonts w:ascii="Times New Roman" w:hAnsi="Times New Roman" w:cs="Times New Roman"/>
          <w:sz w:val="24"/>
          <w:szCs w:val="24"/>
        </w:rPr>
        <w:t xml:space="preserve"> разработана система методического и психологического сопровождения  освоения ФГОС второго поколения, система консалтинговых услуг, разработан  рефлексивный инструментарий оценки эффективности деятельности центра, востребованное информационное пространство. </w:t>
      </w:r>
    </w:p>
    <w:p w:rsidR="00F176BB" w:rsidRPr="00961CA5" w:rsidRDefault="005A2447" w:rsidP="00C76FE1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>Таким образом, анализируя реализацию Пр</w:t>
      </w:r>
      <w:r w:rsidR="00C76FE1" w:rsidRPr="00961CA5">
        <w:rPr>
          <w:rFonts w:ascii="Times New Roman" w:hAnsi="Times New Roman"/>
          <w:sz w:val="24"/>
          <w:szCs w:val="24"/>
        </w:rPr>
        <w:t xml:space="preserve">ограммы развития </w:t>
      </w:r>
      <w:r w:rsidRPr="00961CA5">
        <w:rPr>
          <w:rFonts w:ascii="Times New Roman" w:hAnsi="Times New Roman"/>
          <w:sz w:val="24"/>
          <w:szCs w:val="24"/>
        </w:rPr>
        <w:t>МАУ «ГНМЦ»</w:t>
      </w:r>
      <w:r w:rsidR="00166721" w:rsidRPr="00961CA5">
        <w:rPr>
          <w:rFonts w:ascii="Times New Roman" w:hAnsi="Times New Roman"/>
          <w:sz w:val="24"/>
          <w:szCs w:val="24"/>
        </w:rPr>
        <w:t xml:space="preserve"> на 2010-2014 г</w:t>
      </w:r>
      <w:r w:rsidR="00C76FE1" w:rsidRPr="00961CA5">
        <w:rPr>
          <w:rFonts w:ascii="Times New Roman" w:hAnsi="Times New Roman"/>
          <w:sz w:val="24"/>
          <w:szCs w:val="24"/>
        </w:rPr>
        <w:t>г.</w:t>
      </w:r>
      <w:r w:rsidRPr="00961CA5">
        <w:rPr>
          <w:rFonts w:ascii="Times New Roman" w:hAnsi="Times New Roman"/>
          <w:sz w:val="24"/>
          <w:szCs w:val="24"/>
        </w:rPr>
        <w:t xml:space="preserve"> в целом, можно констатировать</w:t>
      </w:r>
      <w:r w:rsidR="00C76FE1" w:rsidRPr="00961CA5">
        <w:rPr>
          <w:rFonts w:ascii="Times New Roman" w:hAnsi="Times New Roman"/>
          <w:sz w:val="24"/>
          <w:szCs w:val="24"/>
        </w:rPr>
        <w:t xml:space="preserve">, что </w:t>
      </w:r>
      <w:r w:rsidRPr="00961CA5">
        <w:rPr>
          <w:rFonts w:ascii="Times New Roman" w:hAnsi="Times New Roman"/>
          <w:sz w:val="24"/>
          <w:szCs w:val="24"/>
        </w:rPr>
        <w:t xml:space="preserve">деятельность МАУ «ГНМЦ» отвечала приоритетным стратегиям и задачам МСО г. Читы. </w:t>
      </w:r>
    </w:p>
    <w:p w:rsidR="00CA57E8" w:rsidRPr="00961CA5" w:rsidRDefault="004F3A8A" w:rsidP="004F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>Тем не менее, анализ результатов реализации Программы развития, а также меняющихся требований всей системы образования,  выявил следующие проблемные зоны:</w:t>
      </w:r>
    </w:p>
    <w:p w:rsidR="004F3A8A" w:rsidRPr="00961CA5" w:rsidRDefault="004F3A8A" w:rsidP="00190A00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>Методическое сопровождение реализации профессионального стандарта педагога</w:t>
      </w:r>
    </w:p>
    <w:p w:rsidR="004F3A8A" w:rsidRPr="00961CA5" w:rsidRDefault="004F3A8A" w:rsidP="00190A00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>Методическое сопровождение реализации ФГОС ООО</w:t>
      </w:r>
    </w:p>
    <w:p w:rsidR="004F3A8A" w:rsidRPr="00961CA5" w:rsidRDefault="004F3A8A" w:rsidP="00190A00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>Методическое сопровождение введения ФГОС СО</w:t>
      </w:r>
      <w:r w:rsidR="00B866E8" w:rsidRPr="00961CA5">
        <w:rPr>
          <w:rFonts w:ascii="Times New Roman" w:hAnsi="Times New Roman" w:cs="Times New Roman"/>
          <w:sz w:val="24"/>
          <w:szCs w:val="24"/>
        </w:rPr>
        <w:t>О</w:t>
      </w:r>
    </w:p>
    <w:p w:rsidR="004F3A8A" w:rsidRPr="00961CA5" w:rsidRDefault="004F3A8A" w:rsidP="00190A00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>Индивидуализа</w:t>
      </w:r>
      <w:r w:rsidR="00B866E8" w:rsidRPr="00961CA5">
        <w:rPr>
          <w:rFonts w:ascii="Times New Roman" w:hAnsi="Times New Roman" w:cs="Times New Roman"/>
          <w:sz w:val="24"/>
          <w:szCs w:val="24"/>
        </w:rPr>
        <w:t>ция методического сопровождения</w:t>
      </w:r>
      <w:r w:rsidR="008744A0" w:rsidRPr="00961CA5">
        <w:rPr>
          <w:rFonts w:ascii="Times New Roman" w:hAnsi="Times New Roman" w:cs="Times New Roman"/>
          <w:sz w:val="24"/>
          <w:szCs w:val="24"/>
        </w:rPr>
        <w:t>, особенно</w:t>
      </w:r>
      <w:r w:rsidR="00994D7E" w:rsidRPr="00961CA5">
        <w:rPr>
          <w:rFonts w:ascii="Times New Roman" w:hAnsi="Times New Roman" w:cs="Times New Roman"/>
          <w:sz w:val="24"/>
          <w:szCs w:val="24"/>
        </w:rPr>
        <w:t xml:space="preserve"> в</w:t>
      </w:r>
      <w:r w:rsidR="001F3B90" w:rsidRPr="00961CA5">
        <w:rPr>
          <w:rFonts w:ascii="Times New Roman" w:hAnsi="Times New Roman" w:cs="Times New Roman"/>
          <w:sz w:val="24"/>
          <w:szCs w:val="24"/>
        </w:rPr>
        <w:t xml:space="preserve"> </w:t>
      </w:r>
      <w:r w:rsidR="00994D7E" w:rsidRPr="00961CA5">
        <w:rPr>
          <w:rFonts w:ascii="Times New Roman" w:hAnsi="Times New Roman" w:cs="Times New Roman"/>
          <w:sz w:val="24"/>
          <w:szCs w:val="24"/>
        </w:rPr>
        <w:t>школах, работающих в сложных социальных контекстах и демонстрирующих низкие образовательные результаты (</w:t>
      </w:r>
      <w:proofErr w:type="spellStart"/>
      <w:r w:rsidR="00994D7E" w:rsidRPr="00961CA5">
        <w:rPr>
          <w:rFonts w:ascii="Times New Roman" w:hAnsi="Times New Roman" w:cs="Times New Roman"/>
          <w:sz w:val="24"/>
          <w:szCs w:val="24"/>
        </w:rPr>
        <w:t>резельентные</w:t>
      </w:r>
      <w:proofErr w:type="spellEnd"/>
      <w:r w:rsidR="00994D7E" w:rsidRPr="00961CA5">
        <w:rPr>
          <w:rFonts w:ascii="Times New Roman" w:hAnsi="Times New Roman" w:cs="Times New Roman"/>
          <w:sz w:val="24"/>
          <w:szCs w:val="24"/>
        </w:rPr>
        <w:t xml:space="preserve"> школы)</w:t>
      </w:r>
    </w:p>
    <w:p w:rsidR="004F3A8A" w:rsidRPr="00961CA5" w:rsidRDefault="004E0A1E" w:rsidP="00190A00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>Формирование рефлексивной позиции педагога через использование интерактивных, практико-ориентированных методов сопровождения.</w:t>
      </w:r>
    </w:p>
    <w:p w:rsidR="001F3B90" w:rsidRPr="00961CA5" w:rsidRDefault="001F3B90" w:rsidP="00190A00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>Создание эффективной системы независимой оценки качества работы муниципальных образовательных учреждений, осуществляющих образовательную деятельность.</w:t>
      </w:r>
    </w:p>
    <w:p w:rsidR="004F3A8A" w:rsidRPr="00961CA5" w:rsidRDefault="00472806" w:rsidP="000756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>Выявленные проблемыопределяют актуальность Программы</w:t>
      </w:r>
      <w:r w:rsidR="004E0A1E" w:rsidRPr="00961CA5">
        <w:rPr>
          <w:rFonts w:ascii="Times New Roman" w:hAnsi="Times New Roman" w:cs="Times New Roman"/>
          <w:sz w:val="24"/>
          <w:szCs w:val="24"/>
        </w:rPr>
        <w:t xml:space="preserve"> развития МАУ «ГНМЦ» на 201</w:t>
      </w:r>
      <w:r w:rsidR="00A037D8" w:rsidRPr="00961CA5">
        <w:rPr>
          <w:rFonts w:ascii="Times New Roman" w:hAnsi="Times New Roman" w:cs="Times New Roman"/>
          <w:sz w:val="24"/>
          <w:szCs w:val="24"/>
        </w:rPr>
        <w:t>7</w:t>
      </w:r>
      <w:r w:rsidR="004E0A1E" w:rsidRPr="00961CA5">
        <w:rPr>
          <w:rFonts w:ascii="Times New Roman" w:hAnsi="Times New Roman" w:cs="Times New Roman"/>
          <w:sz w:val="24"/>
          <w:szCs w:val="24"/>
        </w:rPr>
        <w:t>-2022 гг.</w:t>
      </w:r>
    </w:p>
    <w:p w:rsidR="00961CA5" w:rsidRDefault="00961CA5" w:rsidP="00FD13E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961CA5" w:rsidRDefault="00961CA5" w:rsidP="00FD13E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961CA5" w:rsidRDefault="00961CA5" w:rsidP="00FD13E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961CA5" w:rsidRDefault="00961CA5" w:rsidP="00FD13E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961CA5" w:rsidRDefault="00961CA5" w:rsidP="00FD13E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961CA5" w:rsidRDefault="00961CA5" w:rsidP="00FD13E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961CA5" w:rsidRDefault="00961CA5" w:rsidP="00FD13E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FD13EF" w:rsidRPr="00961CA5" w:rsidRDefault="00FD13EF" w:rsidP="00FD13E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8"/>
          <w:lang w:eastAsia="ru-RU"/>
        </w:rPr>
      </w:pPr>
      <w:r w:rsidRPr="00961CA5">
        <w:rPr>
          <w:rFonts w:ascii="Times New Roman" w:eastAsia="Times New Roman" w:hAnsi="Times New Roman"/>
          <w:b/>
          <w:iCs/>
          <w:color w:val="000000"/>
          <w:sz w:val="24"/>
          <w:szCs w:val="28"/>
          <w:lang w:eastAsia="ru-RU"/>
        </w:rPr>
        <w:lastRenderedPageBreak/>
        <w:t>Цели и задачи Программы</w:t>
      </w:r>
    </w:p>
    <w:p w:rsidR="00FD13EF" w:rsidRPr="00961CA5" w:rsidRDefault="00FD13EF" w:rsidP="00FD13E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8"/>
          <w:lang w:eastAsia="ru-RU"/>
        </w:rPr>
      </w:pPr>
    </w:p>
    <w:p w:rsidR="00FD13EF" w:rsidRPr="00961CA5" w:rsidRDefault="00FD13EF" w:rsidP="00FD13EF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961CA5">
        <w:rPr>
          <w:rFonts w:ascii="Times New Roman" w:eastAsia="Times New Roman" w:hAnsi="Times New Roman"/>
          <w:b/>
          <w:iCs/>
          <w:color w:val="000000"/>
          <w:sz w:val="24"/>
          <w:szCs w:val="28"/>
          <w:lang w:eastAsia="ru-RU"/>
        </w:rPr>
        <w:t>Цель Программы:</w:t>
      </w:r>
      <w:r w:rsidRPr="00961CA5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 </w:t>
      </w:r>
      <w:r w:rsidRPr="00961CA5">
        <w:rPr>
          <w:rFonts w:ascii="Times New Roman" w:hAnsi="Times New Roman" w:cs="Times New Roman"/>
          <w:sz w:val="24"/>
          <w:szCs w:val="28"/>
        </w:rPr>
        <w:t>Проектирование образовательного пространства для педагогов с целью повышения их профессиональной компетентности как условие реализации ФГОС НОО</w:t>
      </w:r>
      <w:proofErr w:type="gramStart"/>
      <w:r w:rsidRPr="00961CA5">
        <w:rPr>
          <w:rFonts w:ascii="Times New Roman" w:hAnsi="Times New Roman" w:cs="Times New Roman"/>
          <w:sz w:val="24"/>
          <w:szCs w:val="28"/>
        </w:rPr>
        <w:t>,О</w:t>
      </w:r>
      <w:proofErr w:type="gramEnd"/>
      <w:r w:rsidRPr="00961CA5">
        <w:rPr>
          <w:rFonts w:ascii="Times New Roman" w:hAnsi="Times New Roman" w:cs="Times New Roman"/>
          <w:sz w:val="24"/>
          <w:szCs w:val="28"/>
        </w:rPr>
        <w:t>ОО, СОО, для детей с ОВЗ в рамках Профессионального стандарта педагога</w:t>
      </w:r>
    </w:p>
    <w:p w:rsidR="00FD13EF" w:rsidRPr="00961CA5" w:rsidRDefault="00FD13EF" w:rsidP="00FD13EF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4"/>
          <w:szCs w:val="28"/>
          <w:lang w:eastAsia="ru-RU"/>
        </w:rPr>
      </w:pPr>
      <w:r w:rsidRPr="00961CA5">
        <w:rPr>
          <w:rFonts w:ascii="Times New Roman" w:eastAsia="Times New Roman" w:hAnsi="Times New Roman"/>
          <w:b/>
          <w:spacing w:val="2"/>
          <w:sz w:val="24"/>
          <w:szCs w:val="28"/>
          <w:lang w:eastAsia="ru-RU"/>
        </w:rPr>
        <w:t xml:space="preserve">Задачи Программы: </w:t>
      </w:r>
    </w:p>
    <w:p w:rsidR="00FD13EF" w:rsidRPr="00961CA5" w:rsidRDefault="00FD13EF" w:rsidP="00FD13E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61CA5">
        <w:rPr>
          <w:rFonts w:ascii="Times New Roman" w:hAnsi="Times New Roman" w:cs="Times New Roman"/>
          <w:sz w:val="24"/>
          <w:szCs w:val="28"/>
        </w:rPr>
        <w:t xml:space="preserve">Спроектировать образовательное пространство для педагогов в соответствии с Профессиональным стандартом. </w:t>
      </w:r>
    </w:p>
    <w:p w:rsidR="00FD13EF" w:rsidRPr="00961CA5" w:rsidRDefault="00FD13EF" w:rsidP="00FD13EF">
      <w:pPr>
        <w:pStyle w:val="a7"/>
        <w:numPr>
          <w:ilvl w:val="0"/>
          <w:numId w:val="5"/>
        </w:numPr>
        <w:tabs>
          <w:tab w:val="left" w:pos="31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61CA5">
        <w:rPr>
          <w:rFonts w:ascii="Times New Roman" w:hAnsi="Times New Roman" w:cs="Times New Roman"/>
          <w:sz w:val="24"/>
          <w:szCs w:val="28"/>
        </w:rPr>
        <w:t>Индивидуализировать  методическое сопровождение ОУ в выполнении целевых федеральных, региональных и муниципальных образовательных программ, в реализации новых государственных образовательных стандартов общего образования</w:t>
      </w:r>
    </w:p>
    <w:p w:rsidR="00FD13EF" w:rsidRPr="00961CA5" w:rsidRDefault="00FD13EF" w:rsidP="00FD13EF">
      <w:pPr>
        <w:pStyle w:val="a7"/>
        <w:numPr>
          <w:ilvl w:val="0"/>
          <w:numId w:val="5"/>
        </w:numPr>
        <w:tabs>
          <w:tab w:val="left" w:pos="31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61CA5">
        <w:rPr>
          <w:rFonts w:ascii="Times New Roman" w:hAnsi="Times New Roman" w:cs="Times New Roman"/>
          <w:sz w:val="24"/>
          <w:szCs w:val="28"/>
        </w:rPr>
        <w:t xml:space="preserve"> Активи</w:t>
      </w:r>
      <w:r w:rsidR="00E678BE" w:rsidRPr="00961CA5">
        <w:rPr>
          <w:rFonts w:ascii="Times New Roman" w:hAnsi="Times New Roman" w:cs="Times New Roman"/>
          <w:sz w:val="24"/>
          <w:szCs w:val="28"/>
        </w:rPr>
        <w:t>зи</w:t>
      </w:r>
      <w:r w:rsidRPr="00961CA5">
        <w:rPr>
          <w:rFonts w:ascii="Times New Roman" w:hAnsi="Times New Roman" w:cs="Times New Roman"/>
          <w:sz w:val="24"/>
          <w:szCs w:val="28"/>
        </w:rPr>
        <w:t xml:space="preserve">ровать  методическое сопровождение </w:t>
      </w:r>
      <w:proofErr w:type="spellStart"/>
      <w:r w:rsidRPr="00961CA5">
        <w:rPr>
          <w:rFonts w:ascii="Times New Roman" w:hAnsi="Times New Roman" w:cs="Times New Roman"/>
          <w:sz w:val="24"/>
          <w:szCs w:val="28"/>
        </w:rPr>
        <w:t>резельентных</w:t>
      </w:r>
      <w:proofErr w:type="spellEnd"/>
      <w:r w:rsidRPr="00961CA5">
        <w:rPr>
          <w:rFonts w:ascii="Times New Roman" w:hAnsi="Times New Roman" w:cs="Times New Roman"/>
          <w:sz w:val="24"/>
          <w:szCs w:val="28"/>
        </w:rPr>
        <w:t xml:space="preserve"> школ МСО г. Читы</w:t>
      </w:r>
    </w:p>
    <w:p w:rsidR="00FD13EF" w:rsidRPr="00961CA5" w:rsidRDefault="00FD13EF" w:rsidP="00FD13E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61CA5">
        <w:rPr>
          <w:rFonts w:ascii="Times New Roman" w:hAnsi="Times New Roman" w:cs="Times New Roman"/>
          <w:sz w:val="24"/>
          <w:szCs w:val="28"/>
        </w:rPr>
        <w:t>Совершенствовать систему внешней экспертизы деятельности педагогов через их участие в профессиональных конкурсах, НПК и т.д.</w:t>
      </w:r>
    </w:p>
    <w:p w:rsidR="00922BCC" w:rsidRPr="00961CA5" w:rsidRDefault="00FD13EF" w:rsidP="00FD13E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8"/>
        </w:rPr>
        <w:t xml:space="preserve">Создать систему  независимой оценки качества работы муниципальных образовательных учреждений, </w:t>
      </w:r>
      <w:r w:rsidRPr="00961CA5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</w:t>
      </w:r>
    </w:p>
    <w:p w:rsidR="00961CA5" w:rsidRDefault="00961CA5" w:rsidP="00816C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A2" w:rsidRDefault="002817A2" w:rsidP="00816C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tbl>
      <w:tblPr>
        <w:tblStyle w:val="a8"/>
        <w:tblW w:w="0" w:type="auto"/>
        <w:tblLook w:val="04A0"/>
      </w:tblPr>
      <w:tblGrid>
        <w:gridCol w:w="2376"/>
        <w:gridCol w:w="2835"/>
        <w:gridCol w:w="4360"/>
      </w:tblGrid>
      <w:tr w:rsidR="002817A2" w:rsidTr="00190A00">
        <w:tc>
          <w:tcPr>
            <w:tcW w:w="2376" w:type="dxa"/>
          </w:tcPr>
          <w:p w:rsidR="002817A2" w:rsidRPr="00190A00" w:rsidRDefault="002817A2" w:rsidP="0028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2817A2" w:rsidRPr="00190A00" w:rsidRDefault="002817A2" w:rsidP="0028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60" w:type="dxa"/>
          </w:tcPr>
          <w:p w:rsidR="002817A2" w:rsidRPr="00190A00" w:rsidRDefault="002817A2" w:rsidP="0028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2817A2" w:rsidTr="00190A00">
        <w:tc>
          <w:tcPr>
            <w:tcW w:w="2376" w:type="dxa"/>
          </w:tcPr>
          <w:p w:rsidR="002817A2" w:rsidRPr="00190A00" w:rsidRDefault="009D7D26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 2017 гг.</w:t>
            </w:r>
          </w:p>
        </w:tc>
        <w:tc>
          <w:tcPr>
            <w:tcW w:w="2835" w:type="dxa"/>
          </w:tcPr>
          <w:p w:rsidR="000756CB" w:rsidRPr="00190A00" w:rsidRDefault="000756CB" w:rsidP="00B1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Работа в режиме развития</w:t>
            </w:r>
          </w:p>
          <w:p w:rsidR="000756CB" w:rsidRPr="00190A00" w:rsidRDefault="000756CB" w:rsidP="00B1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D26"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</w:t>
            </w:r>
          </w:p>
          <w:p w:rsidR="002817A2" w:rsidRPr="00190A00" w:rsidRDefault="009D7D26" w:rsidP="00B1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деятельности ГНМЦ;</w:t>
            </w:r>
          </w:p>
          <w:p w:rsidR="009D7D26" w:rsidRPr="00190A00" w:rsidRDefault="009D7D26" w:rsidP="00B1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разработка локальных документов по всем направлениям деятельности;</w:t>
            </w:r>
          </w:p>
          <w:p w:rsidR="00B15CDC" w:rsidRPr="00190A00" w:rsidRDefault="009D7D26" w:rsidP="00B1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организация методической работы в режиме функционирования</w:t>
            </w:r>
            <w:r w:rsidR="00BF436D" w:rsidRPr="00190A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CDC" w:rsidRPr="00190A00" w:rsidRDefault="00B15CDC" w:rsidP="00B1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обновление сайта ГНМЦ</w:t>
            </w:r>
          </w:p>
          <w:p w:rsidR="009D7D26" w:rsidRPr="00190A00" w:rsidRDefault="009D7D26" w:rsidP="009D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817A2" w:rsidRPr="00190A00" w:rsidRDefault="00B15CDC" w:rsidP="00B1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-Получение образовательной лицензии МАУ «ГНМЦ»</w:t>
            </w:r>
            <w:r w:rsidR="00C56F6B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следующие программы:</w:t>
            </w:r>
          </w:p>
          <w:p w:rsidR="00B15CDC" w:rsidRPr="00190A00" w:rsidRDefault="00C56F6B" w:rsidP="00B1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15CDC"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квалификации:</w:t>
            </w:r>
          </w:p>
          <w:p w:rsidR="00B15CDC" w:rsidRPr="00190A00" w:rsidRDefault="00B15CDC" w:rsidP="00B1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C46" w:rsidRPr="00190A00">
              <w:rPr>
                <w:rFonts w:ascii="Times New Roman" w:hAnsi="Times New Roman" w:cs="Times New Roman"/>
                <w:sz w:val="24"/>
                <w:szCs w:val="24"/>
              </w:rPr>
              <w:t>«Функционирование образовательного учреждения в условиях ФГОС (методический аспект)»;</w:t>
            </w:r>
          </w:p>
          <w:p w:rsidR="00EC7C46" w:rsidRPr="00190A00" w:rsidRDefault="00EC7C46" w:rsidP="00EC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«Русский язык как средство межнационального общения в полиэтническом обществе»</w:t>
            </w:r>
          </w:p>
          <w:p w:rsidR="00EC7C46" w:rsidRPr="00190A00" w:rsidRDefault="00C56F6B" w:rsidP="00EC7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C7C46"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методического сопровождения:</w:t>
            </w:r>
          </w:p>
          <w:p w:rsidR="00EC7C46" w:rsidRPr="00190A00" w:rsidRDefault="00EC7C46" w:rsidP="00EC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введения ФГОС СОО;</w:t>
            </w:r>
          </w:p>
          <w:p w:rsidR="00EC7C46" w:rsidRPr="00190A00" w:rsidRDefault="00EC7C46" w:rsidP="00EC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Программа психолого-педагогического сопровождения ФГОС СОО.</w:t>
            </w:r>
          </w:p>
          <w:p w:rsidR="00EC7C46" w:rsidRPr="00190A00" w:rsidRDefault="00EC7C46" w:rsidP="00EC7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Положения:</w:t>
            </w:r>
          </w:p>
          <w:p w:rsidR="00EC7C46" w:rsidRPr="00190A00" w:rsidRDefault="00EC7C46" w:rsidP="00EC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</w:t>
            </w:r>
            <w:proofErr w:type="spellStart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по </w:t>
            </w:r>
            <w:proofErr w:type="spellStart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системно-деятельностному</w:t>
            </w:r>
            <w:proofErr w:type="spellEnd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 уроку;</w:t>
            </w:r>
          </w:p>
          <w:p w:rsidR="00EC7C46" w:rsidRPr="00190A00" w:rsidRDefault="00EC7C46" w:rsidP="00EC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положение о Методическом аудите;</w:t>
            </w:r>
          </w:p>
          <w:p w:rsidR="00EC7C46" w:rsidRPr="00190A00" w:rsidRDefault="00EC7C46" w:rsidP="00EC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</w:t>
            </w:r>
            <w:r w:rsidR="00BA3A86" w:rsidRPr="00190A00">
              <w:rPr>
                <w:rFonts w:ascii="Times New Roman" w:hAnsi="Times New Roman" w:cs="Times New Roman"/>
                <w:sz w:val="24"/>
                <w:szCs w:val="24"/>
              </w:rPr>
              <w:t>присвоении статуса «учитель-методист», «учитель-</w:t>
            </w:r>
            <w:r w:rsidR="00BA3A86" w:rsidRPr="0019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консультант»</w:t>
            </w:r>
          </w:p>
          <w:p w:rsidR="00BA3A86" w:rsidRPr="00190A00" w:rsidRDefault="00BA3A86" w:rsidP="00EC7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Обновленный сайт</w:t>
            </w:r>
          </w:p>
          <w:p w:rsidR="00B15CDC" w:rsidRPr="00190A00" w:rsidRDefault="00F24F9C" w:rsidP="00F2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Обновленный информационно-методический журнал </w:t>
            </w:r>
            <w:r w:rsidR="00BF436D"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0A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GNMC</w:t>
            </w: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0A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="00CE3A52"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4701" w:rsidRPr="00190A00" w:rsidRDefault="00BB4701" w:rsidP="00F2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2" w:rsidTr="00190A00">
        <w:tc>
          <w:tcPr>
            <w:tcW w:w="2376" w:type="dxa"/>
          </w:tcPr>
          <w:p w:rsidR="002817A2" w:rsidRPr="00190A00" w:rsidRDefault="00BA3A86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(этап реализации Программы)</w:t>
            </w:r>
          </w:p>
          <w:p w:rsidR="00BA3A86" w:rsidRPr="00190A00" w:rsidRDefault="00BA3A86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2017-2022 гг.</w:t>
            </w:r>
          </w:p>
        </w:tc>
        <w:tc>
          <w:tcPr>
            <w:tcW w:w="2835" w:type="dxa"/>
          </w:tcPr>
          <w:p w:rsidR="002817A2" w:rsidRPr="00190A00" w:rsidRDefault="000756CB" w:rsidP="009D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режим </w:t>
            </w:r>
            <w:proofErr w:type="spellStart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фукционирования</w:t>
            </w:r>
            <w:proofErr w:type="spellEnd"/>
            <w:r w:rsidR="00BA3A86" w:rsidRPr="00190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3A86" w:rsidRPr="00190A00" w:rsidRDefault="00BA3A86" w:rsidP="00BA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программ </w:t>
            </w:r>
            <w:proofErr w:type="spellStart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4F9C" w:rsidRPr="00190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4F9C" w:rsidRPr="00190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предмедных</w:t>
            </w:r>
            <w:proofErr w:type="spellEnd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, предметных модулей и кейсов;</w:t>
            </w:r>
          </w:p>
          <w:p w:rsidR="00F24F9C" w:rsidRPr="00190A00" w:rsidRDefault="00F24F9C" w:rsidP="00BA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spellStart"/>
            <w:proofErr w:type="gramStart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19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 ЗДУВР и </w:t>
            </w:r>
            <w:proofErr w:type="spellStart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19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реализацию программ</w:t>
            </w:r>
          </w:p>
          <w:p w:rsidR="00BA3A86" w:rsidRPr="00190A00" w:rsidRDefault="00BA3A86" w:rsidP="00BA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мониторинг методического сопровождения образовательного процесса;</w:t>
            </w:r>
          </w:p>
          <w:p w:rsidR="00BA3A86" w:rsidRPr="00190A00" w:rsidRDefault="00BA3A86" w:rsidP="00BA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-научно-методическое обеспечение инновационной деятельности;</w:t>
            </w:r>
          </w:p>
          <w:p w:rsidR="00BA3A86" w:rsidRPr="00190A00" w:rsidRDefault="00BA3A86" w:rsidP="00BA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стажировоч</w:t>
            </w:r>
            <w:r w:rsidR="0019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790CC7"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площадок в ОО;</w:t>
            </w:r>
          </w:p>
          <w:p w:rsidR="00190A00" w:rsidRPr="00190A00" w:rsidRDefault="00190A00" w:rsidP="001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iCs/>
                <w:sz w:val="24"/>
                <w:szCs w:val="24"/>
              </w:rPr>
              <w:t>- реализация процедуры независимой оценки качества образования;</w:t>
            </w:r>
          </w:p>
          <w:p w:rsidR="00BA3A86" w:rsidRPr="00190A00" w:rsidRDefault="00F24F9C" w:rsidP="00B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spellStart"/>
            <w:proofErr w:type="gramStart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19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методист</w:t>
            </w:r>
            <w:r w:rsidR="00CE3A52" w:rsidRPr="00190A00">
              <w:rPr>
                <w:rFonts w:ascii="Times New Roman" w:hAnsi="Times New Roman" w:cs="Times New Roman"/>
                <w:sz w:val="24"/>
                <w:szCs w:val="24"/>
              </w:rPr>
              <w:t>ов через меж</w:t>
            </w:r>
            <w:r w:rsidR="0019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A52" w:rsidRPr="00190A00">
              <w:rPr>
                <w:rFonts w:ascii="Times New Roman" w:hAnsi="Times New Roman" w:cs="Times New Roman"/>
                <w:sz w:val="24"/>
                <w:szCs w:val="24"/>
              </w:rPr>
              <w:t>курсовую подготовку</w:t>
            </w:r>
          </w:p>
        </w:tc>
        <w:tc>
          <w:tcPr>
            <w:tcW w:w="4360" w:type="dxa"/>
          </w:tcPr>
          <w:p w:rsidR="002817A2" w:rsidRPr="00190A00" w:rsidRDefault="00F24F9C" w:rsidP="009D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изменение профессиональной позиции педагога в соответствии с профессиональным стандартом педагога;</w:t>
            </w:r>
          </w:p>
          <w:p w:rsidR="00F24F9C" w:rsidRPr="00190A00" w:rsidRDefault="00F24F9C" w:rsidP="00F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методической работы по обеспечению качества образования;</w:t>
            </w:r>
          </w:p>
          <w:p w:rsidR="00F24F9C" w:rsidRPr="00190A00" w:rsidRDefault="00F24F9C" w:rsidP="00F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представление результатов работы в виде статей, методических рекомендаций, создания авторских программ;</w:t>
            </w:r>
          </w:p>
          <w:p w:rsidR="00790CC7" w:rsidRPr="00190A00" w:rsidRDefault="00790CC7" w:rsidP="00F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</w:t>
            </w:r>
            <w:proofErr w:type="spellStart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площадок;</w:t>
            </w:r>
          </w:p>
          <w:p w:rsidR="00F24F9C" w:rsidRPr="00190A00" w:rsidRDefault="00F24F9C" w:rsidP="00F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- участие муниципальной методической службы  и педагогического сообщества в федеральных, региональных конкурсах</w:t>
            </w:r>
            <w:r w:rsidR="00190A00" w:rsidRPr="00190A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A00" w:rsidRPr="00190A00" w:rsidRDefault="00190A00" w:rsidP="0019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A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создана база данных </w:t>
            </w:r>
            <w:proofErr w:type="gramStart"/>
            <w:r w:rsidRPr="00190A00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190A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90A00">
              <w:rPr>
                <w:rFonts w:ascii="Times New Roman" w:hAnsi="Times New Roman" w:cs="Times New Roman"/>
                <w:iCs/>
                <w:sz w:val="24"/>
                <w:szCs w:val="24"/>
              </w:rPr>
              <w:t>независимой</w:t>
            </w:r>
            <w:proofErr w:type="gramEnd"/>
            <w:r w:rsidRPr="00190A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оценки качества образования;</w:t>
            </w:r>
          </w:p>
          <w:p w:rsidR="00190A00" w:rsidRPr="00190A00" w:rsidRDefault="00190A00" w:rsidP="00F2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2" w:rsidTr="00190A00">
        <w:tc>
          <w:tcPr>
            <w:tcW w:w="2376" w:type="dxa"/>
          </w:tcPr>
          <w:p w:rsidR="002817A2" w:rsidRPr="00190A00" w:rsidRDefault="00F24F9C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  <w:r w:rsidR="00190A0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F24F9C" w:rsidRPr="00190A00" w:rsidRDefault="00F24F9C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2817A2" w:rsidRPr="00190A00" w:rsidRDefault="00F24F9C" w:rsidP="009D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</w:t>
            </w:r>
            <w:proofErr w:type="spellStart"/>
            <w:proofErr w:type="gramStart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успеш</w:t>
            </w:r>
            <w:r w:rsidR="0019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90A0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Программы;</w:t>
            </w:r>
          </w:p>
          <w:p w:rsidR="00F24F9C" w:rsidRPr="00190A00" w:rsidRDefault="00F24F9C" w:rsidP="00F24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 xml:space="preserve">- Корректировка </w:t>
            </w:r>
            <w:proofErr w:type="spellStart"/>
            <w:proofErr w:type="gramStart"/>
            <w:r w:rsidRPr="00190A00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190A00">
              <w:rPr>
                <w:rFonts w:ascii="Times New Roman" w:hAnsi="Times New Roman"/>
                <w:sz w:val="24"/>
                <w:szCs w:val="24"/>
              </w:rPr>
              <w:t>-</w:t>
            </w:r>
            <w:r w:rsidRPr="00190A00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proofErr w:type="gramEnd"/>
            <w:r w:rsidRPr="00190A00">
              <w:rPr>
                <w:rFonts w:ascii="Times New Roman" w:hAnsi="Times New Roman"/>
                <w:sz w:val="24"/>
                <w:szCs w:val="24"/>
              </w:rPr>
              <w:t xml:space="preserve"> развития.</w:t>
            </w:r>
          </w:p>
          <w:p w:rsidR="00F24F9C" w:rsidRPr="00190A00" w:rsidRDefault="00F24F9C" w:rsidP="009D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817A2" w:rsidRPr="00190A00" w:rsidRDefault="00F24F9C" w:rsidP="00F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00">
              <w:rPr>
                <w:rFonts w:ascii="Times New Roman" w:hAnsi="Times New Roman"/>
                <w:sz w:val="24"/>
                <w:szCs w:val="24"/>
              </w:rPr>
              <w:t>Создание модернизированной системы методического сопровождения образовательного про</w:t>
            </w:r>
            <w:r w:rsidR="00BB4701" w:rsidRPr="00190A00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</w:tbl>
    <w:p w:rsidR="00190A00" w:rsidRDefault="00190A00" w:rsidP="00A92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92054" w:rsidRPr="00961CA5" w:rsidRDefault="00A92054" w:rsidP="00A92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4"/>
          <w:szCs w:val="28"/>
          <w:lang w:eastAsia="ru-RU"/>
        </w:rPr>
      </w:pPr>
      <w:r w:rsidRPr="00961CA5">
        <w:rPr>
          <w:rFonts w:ascii="Times New Roman" w:eastAsia="Times New Roman" w:hAnsi="Times New Roman"/>
          <w:b/>
          <w:spacing w:val="2"/>
          <w:sz w:val="24"/>
          <w:szCs w:val="28"/>
          <w:lang w:eastAsia="ru-RU"/>
        </w:rPr>
        <w:t>Ожидаемые результаты:</w:t>
      </w:r>
    </w:p>
    <w:p w:rsidR="00A92054" w:rsidRPr="00961CA5" w:rsidRDefault="00A92054" w:rsidP="00A92054">
      <w:pPr>
        <w:pStyle w:val="a7"/>
        <w:tabs>
          <w:tab w:val="left" w:pos="459"/>
        </w:tabs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961CA5">
        <w:rPr>
          <w:rFonts w:ascii="Times New Roman" w:hAnsi="Times New Roman" w:cs="Times New Roman"/>
          <w:sz w:val="24"/>
          <w:szCs w:val="28"/>
        </w:rPr>
        <w:t>- повышение уровня профессиональной компетентности педагогов в рамках требований Профессионального стандарта педагога, а также образовательных стандартов;</w:t>
      </w:r>
    </w:p>
    <w:p w:rsidR="00A92054" w:rsidRPr="00961CA5" w:rsidRDefault="00A92054" w:rsidP="00A92054">
      <w:pPr>
        <w:pStyle w:val="a7"/>
        <w:tabs>
          <w:tab w:val="left" w:pos="459"/>
        </w:tabs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961CA5">
        <w:rPr>
          <w:rFonts w:ascii="Times New Roman" w:hAnsi="Times New Roman" w:cs="Times New Roman"/>
          <w:sz w:val="24"/>
          <w:szCs w:val="28"/>
        </w:rPr>
        <w:t xml:space="preserve">- увеличение числа педагогов, владеющих </w:t>
      </w:r>
      <w:proofErr w:type="spellStart"/>
      <w:r w:rsidRPr="00961CA5">
        <w:rPr>
          <w:rFonts w:ascii="Times New Roman" w:hAnsi="Times New Roman" w:cs="Times New Roman"/>
          <w:sz w:val="24"/>
          <w:szCs w:val="28"/>
        </w:rPr>
        <w:t>системно-деятельностным</w:t>
      </w:r>
      <w:proofErr w:type="spellEnd"/>
      <w:r w:rsidRPr="00961CA5">
        <w:rPr>
          <w:rFonts w:ascii="Times New Roman" w:hAnsi="Times New Roman" w:cs="Times New Roman"/>
          <w:sz w:val="24"/>
          <w:szCs w:val="28"/>
        </w:rPr>
        <w:t xml:space="preserve"> подходом, участвующих в инновационной деятельности;</w:t>
      </w:r>
    </w:p>
    <w:p w:rsidR="00A92054" w:rsidRPr="00961CA5" w:rsidRDefault="00A92054" w:rsidP="00A92054">
      <w:pPr>
        <w:pStyle w:val="a7"/>
        <w:tabs>
          <w:tab w:val="left" w:pos="459"/>
        </w:tabs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961CA5">
        <w:rPr>
          <w:rFonts w:ascii="Times New Roman" w:hAnsi="Times New Roman" w:cs="Times New Roman"/>
          <w:sz w:val="24"/>
          <w:szCs w:val="28"/>
        </w:rPr>
        <w:t>- создание условий для получения положительной динамики в школах, работающих в сложных социальных контекстах и демонстрирующих низкие образовательные результаты (</w:t>
      </w:r>
      <w:proofErr w:type="spellStart"/>
      <w:r w:rsidRPr="00961CA5">
        <w:rPr>
          <w:rFonts w:ascii="Times New Roman" w:hAnsi="Times New Roman" w:cs="Times New Roman"/>
          <w:sz w:val="24"/>
          <w:szCs w:val="28"/>
        </w:rPr>
        <w:t>резельентные</w:t>
      </w:r>
      <w:proofErr w:type="spellEnd"/>
      <w:r w:rsidRPr="00961CA5">
        <w:rPr>
          <w:rFonts w:ascii="Times New Roman" w:hAnsi="Times New Roman" w:cs="Times New Roman"/>
          <w:sz w:val="24"/>
          <w:szCs w:val="28"/>
        </w:rPr>
        <w:t xml:space="preserve"> школы);</w:t>
      </w:r>
    </w:p>
    <w:p w:rsidR="00A92054" w:rsidRPr="00961CA5" w:rsidRDefault="00A92054" w:rsidP="00A92054">
      <w:pPr>
        <w:pStyle w:val="a7"/>
        <w:tabs>
          <w:tab w:val="left" w:pos="459"/>
        </w:tabs>
        <w:spacing w:after="0"/>
        <w:ind w:left="34"/>
        <w:jc w:val="both"/>
        <w:rPr>
          <w:rFonts w:ascii="Times New Roman" w:hAnsi="Times New Roman" w:cs="Times New Roman"/>
          <w:sz w:val="24"/>
          <w:szCs w:val="28"/>
        </w:rPr>
      </w:pPr>
      <w:r w:rsidRPr="00961CA5">
        <w:rPr>
          <w:rFonts w:ascii="Times New Roman" w:hAnsi="Times New Roman" w:cs="Times New Roman"/>
          <w:sz w:val="24"/>
          <w:szCs w:val="28"/>
        </w:rPr>
        <w:lastRenderedPageBreak/>
        <w:t xml:space="preserve">- повышение качества </w:t>
      </w:r>
      <w:proofErr w:type="spellStart"/>
      <w:r w:rsidRPr="00961CA5">
        <w:rPr>
          <w:rFonts w:ascii="Times New Roman" w:hAnsi="Times New Roman" w:cs="Times New Roman"/>
          <w:sz w:val="24"/>
          <w:szCs w:val="28"/>
        </w:rPr>
        <w:t>экспертируемого</w:t>
      </w:r>
      <w:proofErr w:type="spellEnd"/>
      <w:r w:rsidRPr="00961CA5">
        <w:rPr>
          <w:rFonts w:ascii="Times New Roman" w:hAnsi="Times New Roman" w:cs="Times New Roman"/>
          <w:sz w:val="24"/>
          <w:szCs w:val="28"/>
        </w:rPr>
        <w:t xml:space="preserve"> материалов, ведущего к увеличению процента педагогов, участвующих в профессиональных конкурсах;</w:t>
      </w:r>
    </w:p>
    <w:p w:rsidR="008744A0" w:rsidRPr="00961CA5" w:rsidRDefault="00A92054" w:rsidP="00A92054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961CA5">
        <w:rPr>
          <w:rFonts w:ascii="Times New Roman" w:hAnsi="Times New Roman" w:cs="Times New Roman"/>
          <w:sz w:val="24"/>
          <w:szCs w:val="28"/>
        </w:rPr>
        <w:t>- создание системы независимой оценки качества работы муниципальных образовательных учреждений, осуществляющих образовательную деятельность.</w:t>
      </w:r>
    </w:p>
    <w:p w:rsidR="00A92054" w:rsidRPr="002924E7" w:rsidRDefault="00A92054" w:rsidP="00A920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4E7">
        <w:rPr>
          <w:rFonts w:ascii="Times New Roman" w:hAnsi="Times New Roman"/>
          <w:b/>
          <w:sz w:val="28"/>
          <w:szCs w:val="28"/>
        </w:rPr>
        <w:t>Целевы</w:t>
      </w:r>
      <w:r>
        <w:rPr>
          <w:rFonts w:ascii="Times New Roman" w:hAnsi="Times New Roman"/>
          <w:b/>
          <w:sz w:val="28"/>
          <w:szCs w:val="28"/>
        </w:rPr>
        <w:t>е</w:t>
      </w:r>
      <w:r w:rsidRPr="002924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показатели Программы</w:t>
      </w:r>
    </w:p>
    <w:tbl>
      <w:tblPr>
        <w:tblStyle w:val="a8"/>
        <w:tblW w:w="0" w:type="auto"/>
        <w:tblLayout w:type="fixed"/>
        <w:tblLook w:val="04A0"/>
      </w:tblPr>
      <w:tblGrid>
        <w:gridCol w:w="3936"/>
        <w:gridCol w:w="1134"/>
        <w:gridCol w:w="1134"/>
        <w:gridCol w:w="992"/>
        <w:gridCol w:w="992"/>
        <w:gridCol w:w="851"/>
        <w:gridCol w:w="815"/>
      </w:tblGrid>
      <w:tr w:rsidR="00A92054" w:rsidRPr="002F7A05" w:rsidTr="002F7A05">
        <w:tc>
          <w:tcPr>
            <w:tcW w:w="3936" w:type="dxa"/>
            <w:vMerge w:val="restart"/>
          </w:tcPr>
          <w:p w:rsidR="00A92054" w:rsidRPr="002F7A05" w:rsidRDefault="00A92054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918" w:type="dxa"/>
            <w:gridSpan w:val="6"/>
          </w:tcPr>
          <w:p w:rsidR="00A92054" w:rsidRPr="002F7A05" w:rsidRDefault="00A92054" w:rsidP="002F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b/>
                <w:sz w:val="24"/>
                <w:szCs w:val="24"/>
              </w:rPr>
              <w:t>Годы и индикаторы</w:t>
            </w:r>
          </w:p>
        </w:tc>
      </w:tr>
      <w:tr w:rsidR="00A92054" w:rsidRPr="002F7A05" w:rsidTr="00461C03">
        <w:tc>
          <w:tcPr>
            <w:tcW w:w="3936" w:type="dxa"/>
            <w:vMerge/>
          </w:tcPr>
          <w:p w:rsidR="00A92054" w:rsidRPr="002F7A05" w:rsidRDefault="00A92054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054" w:rsidRPr="002F7A05" w:rsidRDefault="00A92054" w:rsidP="002F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92054" w:rsidRPr="002F7A05" w:rsidRDefault="00A92054" w:rsidP="002F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92054" w:rsidRPr="002F7A05" w:rsidRDefault="00A92054" w:rsidP="002F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92054" w:rsidRPr="002F7A05" w:rsidRDefault="00A92054" w:rsidP="002F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A92054" w:rsidRPr="002F7A05" w:rsidRDefault="00A92054" w:rsidP="002F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15" w:type="dxa"/>
          </w:tcPr>
          <w:p w:rsidR="00A92054" w:rsidRPr="002F7A05" w:rsidRDefault="00A92054" w:rsidP="002F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F7A05" w:rsidRPr="002F7A05" w:rsidTr="00461C03">
        <w:tc>
          <w:tcPr>
            <w:tcW w:w="3936" w:type="dxa"/>
          </w:tcPr>
          <w:p w:rsidR="00A92054" w:rsidRPr="002F7A05" w:rsidRDefault="00A92054" w:rsidP="002F7A05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proofErr w:type="spellStart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19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proofErr w:type="gramEnd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педагогов и завучей ОУ.  </w:t>
            </w:r>
          </w:p>
        </w:tc>
        <w:tc>
          <w:tcPr>
            <w:tcW w:w="1134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7A05" w:rsidRPr="002F7A05" w:rsidTr="00461C03">
        <w:tc>
          <w:tcPr>
            <w:tcW w:w="3936" w:type="dxa"/>
          </w:tcPr>
          <w:p w:rsidR="00A92054" w:rsidRPr="002F7A05" w:rsidRDefault="00A92054" w:rsidP="002F7A05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Открыты </w:t>
            </w:r>
            <w:proofErr w:type="spellStart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19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ко-ориентированные</w:t>
            </w:r>
            <w:proofErr w:type="spellEnd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площадки.</w:t>
            </w:r>
          </w:p>
        </w:tc>
        <w:tc>
          <w:tcPr>
            <w:tcW w:w="1134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7A05" w:rsidRPr="002F7A05" w:rsidTr="00461C03">
        <w:tc>
          <w:tcPr>
            <w:tcW w:w="3936" w:type="dxa"/>
          </w:tcPr>
          <w:p w:rsidR="00A92054" w:rsidRPr="002F7A05" w:rsidRDefault="00A92054" w:rsidP="002F7A05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Индивидуализировано </w:t>
            </w:r>
            <w:proofErr w:type="spellStart"/>
            <w:proofErr w:type="gramStart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190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ОУ по реализации ФГОС</w:t>
            </w:r>
            <w:r w:rsidR="002F7A05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 аудит) </w:t>
            </w:r>
          </w:p>
        </w:tc>
        <w:tc>
          <w:tcPr>
            <w:tcW w:w="1134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92054" w:rsidRPr="002F7A05" w:rsidRDefault="002F7A05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7A05" w:rsidRPr="002F7A05" w:rsidTr="00461C03">
        <w:tc>
          <w:tcPr>
            <w:tcW w:w="3936" w:type="dxa"/>
          </w:tcPr>
          <w:p w:rsidR="00A92054" w:rsidRPr="002F7A05" w:rsidRDefault="00A92054" w:rsidP="002F7A05">
            <w:pPr>
              <w:pStyle w:val="a7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Оснащение всех ОУ</w:t>
            </w:r>
            <w:r w:rsidR="00461C03">
              <w:rPr>
                <w:rFonts w:ascii="Times New Roman" w:hAnsi="Times New Roman" w:cs="Times New Roman"/>
                <w:sz w:val="24"/>
                <w:szCs w:val="24"/>
              </w:rPr>
              <w:t>, ДОУ, УДО</w:t>
            </w:r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издательской продукцией</w:t>
            </w:r>
            <w:r w:rsidR="002F7A05">
              <w:rPr>
                <w:rFonts w:ascii="Times New Roman" w:hAnsi="Times New Roman" w:cs="Times New Roman"/>
                <w:sz w:val="24"/>
                <w:szCs w:val="24"/>
              </w:rPr>
              <w:t xml:space="preserve"> МАУ ГНМЦ (подписка на журнал «</w:t>
            </w:r>
            <w:r w:rsidR="002F7A05" w:rsidRPr="002F7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GNMC</w:t>
            </w:r>
            <w:r w:rsidR="002F7A05" w:rsidRPr="002F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7A05" w:rsidRPr="002F7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="002F7A05" w:rsidRPr="002F7A0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A92054" w:rsidRDefault="00190A00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0A00" w:rsidRPr="002F7A05" w:rsidRDefault="00190A00" w:rsidP="00A9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прил.</w:t>
            </w:r>
          </w:p>
        </w:tc>
        <w:tc>
          <w:tcPr>
            <w:tcW w:w="1134" w:type="dxa"/>
          </w:tcPr>
          <w:p w:rsidR="00190A00" w:rsidRDefault="00190A00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054" w:rsidRPr="002F7A05" w:rsidRDefault="00190A00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прил.</w:t>
            </w:r>
          </w:p>
        </w:tc>
        <w:tc>
          <w:tcPr>
            <w:tcW w:w="992" w:type="dxa"/>
          </w:tcPr>
          <w:p w:rsidR="00190A00" w:rsidRDefault="00190A00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054" w:rsidRPr="002F7A05" w:rsidRDefault="00190A00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прил.</w:t>
            </w:r>
          </w:p>
        </w:tc>
        <w:tc>
          <w:tcPr>
            <w:tcW w:w="992" w:type="dxa"/>
          </w:tcPr>
          <w:p w:rsidR="00190A00" w:rsidRDefault="00190A00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054" w:rsidRPr="002F7A05" w:rsidRDefault="00190A00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прил.</w:t>
            </w:r>
          </w:p>
        </w:tc>
        <w:tc>
          <w:tcPr>
            <w:tcW w:w="851" w:type="dxa"/>
          </w:tcPr>
          <w:p w:rsidR="00190A00" w:rsidRDefault="00190A00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054" w:rsidRPr="002F7A05" w:rsidRDefault="00190A00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прил.</w:t>
            </w:r>
          </w:p>
        </w:tc>
        <w:tc>
          <w:tcPr>
            <w:tcW w:w="815" w:type="dxa"/>
          </w:tcPr>
          <w:p w:rsidR="00190A00" w:rsidRDefault="00190A00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054" w:rsidRPr="002F7A05" w:rsidRDefault="00190A00" w:rsidP="001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</w:t>
            </w:r>
            <w:proofErr w:type="spellEnd"/>
            <w:proofErr w:type="gramEnd"/>
          </w:p>
        </w:tc>
      </w:tr>
      <w:tr w:rsidR="00461C03" w:rsidRPr="00461C03" w:rsidTr="00461C03">
        <w:tc>
          <w:tcPr>
            <w:tcW w:w="3936" w:type="dxa"/>
          </w:tcPr>
          <w:p w:rsidR="00461C03" w:rsidRPr="002F7A05" w:rsidRDefault="00461C03" w:rsidP="002F7A05">
            <w:pPr>
              <w:pStyle w:val="a7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мониторинга </w:t>
            </w:r>
            <w:proofErr w:type="gramStart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2F7A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ДОУ, УДО </w:t>
            </w:r>
          </w:p>
        </w:tc>
        <w:tc>
          <w:tcPr>
            <w:tcW w:w="1134" w:type="dxa"/>
          </w:tcPr>
          <w:p w:rsidR="00461C03" w:rsidRPr="00461C03" w:rsidRDefault="00461C03" w:rsidP="004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37%- общ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4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41% баз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961CA5" w:rsidP="004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23%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46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CA5" w:rsidRDefault="00461C03" w:rsidP="00190A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%- общ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190A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% баз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190A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proofErr w:type="spellStart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продв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C03" w:rsidRPr="00461C03" w:rsidRDefault="00461C03" w:rsidP="00190A00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%- общ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1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190A00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% баз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1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190A00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proofErr w:type="spellStart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продв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19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C03" w:rsidRPr="00461C03" w:rsidRDefault="00461C03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%- общ</w:t>
            </w:r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CA5" w:rsidRPr="00461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01493C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>% баз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01493C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proofErr w:type="spellStart"/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>продв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C03" w:rsidRPr="00461C03" w:rsidRDefault="0001493C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>%- общ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01493C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>% баз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01493C" w:rsidP="00961C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proofErr w:type="spellStart"/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>продв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61C03" w:rsidRPr="00461C03" w:rsidRDefault="0001493C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>%- общ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01493C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>% баз</w:t>
            </w:r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01493C" w:rsidP="00961CA5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proofErr w:type="spellStart"/>
            <w:r w:rsidR="00461C03" w:rsidRPr="00461C03">
              <w:rPr>
                <w:rFonts w:ascii="Times New Roman" w:hAnsi="Times New Roman" w:cs="Times New Roman"/>
                <w:sz w:val="24"/>
                <w:szCs w:val="24"/>
              </w:rPr>
              <w:t>продв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96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03" w:rsidRPr="00461C03" w:rsidRDefault="00461C03" w:rsidP="00E67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03" w:rsidRPr="002F7A05" w:rsidTr="00461C03">
        <w:tc>
          <w:tcPr>
            <w:tcW w:w="3936" w:type="dxa"/>
          </w:tcPr>
          <w:p w:rsidR="00461C03" w:rsidRPr="002F7A05" w:rsidRDefault="00461C03" w:rsidP="002F7A05">
            <w:pPr>
              <w:pStyle w:val="a7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мониторинга компет</w:t>
            </w:r>
            <w:r w:rsidR="0001493C">
              <w:rPr>
                <w:rFonts w:ascii="Times New Roman" w:hAnsi="Times New Roman" w:cs="Times New Roman"/>
                <w:sz w:val="24"/>
                <w:szCs w:val="24"/>
              </w:rPr>
              <w:t>ентности школьных библиотекарей МСО г. Читы</w:t>
            </w:r>
          </w:p>
        </w:tc>
        <w:tc>
          <w:tcPr>
            <w:tcW w:w="1134" w:type="dxa"/>
          </w:tcPr>
          <w:p w:rsidR="00461C03" w:rsidRPr="0001493C" w:rsidRDefault="0001493C" w:rsidP="00A9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3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461C03" w:rsidRPr="0001493C" w:rsidRDefault="0001493C" w:rsidP="00A9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3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</w:tcPr>
          <w:p w:rsidR="00461C03" w:rsidRPr="0001493C" w:rsidRDefault="0001493C" w:rsidP="00A9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3C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</w:tcPr>
          <w:p w:rsidR="00461C03" w:rsidRPr="0001493C" w:rsidRDefault="0001493C" w:rsidP="00A9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3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61C03" w:rsidRPr="0001493C" w:rsidRDefault="0001493C" w:rsidP="00A9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3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15" w:type="dxa"/>
          </w:tcPr>
          <w:p w:rsidR="00461C03" w:rsidRPr="0001493C" w:rsidRDefault="0001493C" w:rsidP="00A9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3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A92054" w:rsidRPr="002F7A05" w:rsidRDefault="00A92054" w:rsidP="00A9205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2054" w:rsidRDefault="00A92054" w:rsidP="00816C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A92054" w:rsidSect="00BB4701">
          <w:headerReference w:type="default" r:id="rId8"/>
          <w:pgSz w:w="11906" w:h="16838"/>
          <w:pgMar w:top="1985" w:right="1134" w:bottom="1134" w:left="1134" w:header="709" w:footer="709" w:gutter="0"/>
          <w:cols w:space="708"/>
          <w:docGrid w:linePitch="360"/>
        </w:sectPr>
      </w:pPr>
    </w:p>
    <w:p w:rsidR="00D64AD3" w:rsidRDefault="00D64AD3" w:rsidP="0001493C">
      <w:pPr>
        <w:pStyle w:val="af0"/>
        <w:tabs>
          <w:tab w:val="left" w:pos="2520"/>
        </w:tabs>
        <w:jc w:val="center"/>
        <w:rPr>
          <w:b/>
          <w:color w:val="000000"/>
          <w:sz w:val="24"/>
          <w:szCs w:val="24"/>
        </w:rPr>
      </w:pPr>
    </w:p>
    <w:p w:rsidR="0001493C" w:rsidRPr="00DD02C4" w:rsidRDefault="0001493C" w:rsidP="0001493C">
      <w:pPr>
        <w:pStyle w:val="af0"/>
        <w:tabs>
          <w:tab w:val="left" w:pos="2520"/>
        </w:tabs>
        <w:jc w:val="center"/>
        <w:rPr>
          <w:b/>
          <w:color w:val="000000"/>
          <w:sz w:val="24"/>
          <w:szCs w:val="24"/>
        </w:rPr>
      </w:pPr>
      <w:r w:rsidRPr="00DD02C4">
        <w:rPr>
          <w:b/>
          <w:color w:val="000000"/>
          <w:sz w:val="24"/>
          <w:szCs w:val="24"/>
        </w:rPr>
        <w:t>Дорожная карта реализации Программы развития МАУ «ГНМЦ» на 2017-2022гг. </w:t>
      </w:r>
    </w:p>
    <w:tbl>
      <w:tblPr>
        <w:tblW w:w="14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55"/>
        <w:gridCol w:w="601"/>
        <w:gridCol w:w="52"/>
        <w:gridCol w:w="548"/>
        <w:gridCol w:w="19"/>
        <w:gridCol w:w="567"/>
        <w:gridCol w:w="52"/>
        <w:gridCol w:w="515"/>
        <w:gridCol w:w="111"/>
        <w:gridCol w:w="456"/>
        <w:gridCol w:w="173"/>
        <w:gridCol w:w="394"/>
        <w:gridCol w:w="165"/>
        <w:gridCol w:w="402"/>
        <w:gridCol w:w="156"/>
        <w:gridCol w:w="411"/>
        <w:gridCol w:w="240"/>
        <w:gridCol w:w="327"/>
        <w:gridCol w:w="247"/>
        <w:gridCol w:w="320"/>
        <w:gridCol w:w="238"/>
        <w:gridCol w:w="329"/>
        <w:gridCol w:w="283"/>
        <w:gridCol w:w="284"/>
        <w:gridCol w:w="223"/>
        <w:gridCol w:w="61"/>
        <w:gridCol w:w="141"/>
        <w:gridCol w:w="2376"/>
        <w:gridCol w:w="173"/>
        <w:gridCol w:w="2034"/>
        <w:gridCol w:w="30"/>
      </w:tblGrid>
      <w:tr w:rsidR="0001493C" w:rsidRPr="00DD02C4" w:rsidTr="0057153F">
        <w:trPr>
          <w:cantSplit/>
          <w:trHeight w:val="1134"/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Ожидаемые результаты</w:t>
            </w:r>
          </w:p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 </w:t>
            </w:r>
          </w:p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 </w:t>
            </w:r>
          </w:p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01493C" w:rsidRPr="00DD02C4" w:rsidTr="00E678BE">
        <w:trPr>
          <w:jc w:val="center"/>
        </w:trPr>
        <w:tc>
          <w:tcPr>
            <w:tcW w:w="147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64AD3" w:rsidRDefault="0001493C" w:rsidP="00961CA5">
            <w:pPr>
              <w:pStyle w:val="msolistparagraph0"/>
              <w:numPr>
                <w:ilvl w:val="0"/>
                <w:numId w:val="11"/>
              </w:numPr>
              <w:tabs>
                <w:tab w:val="left" w:pos="709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64AD3">
              <w:rPr>
                <w:b/>
                <w:color w:val="000000"/>
                <w:sz w:val="24"/>
                <w:szCs w:val="24"/>
              </w:rPr>
              <w:t>Подготовительный этап  (201</w:t>
            </w:r>
            <w:r w:rsidR="0057153F" w:rsidRPr="00D64AD3">
              <w:rPr>
                <w:b/>
                <w:color w:val="000000"/>
                <w:sz w:val="24"/>
                <w:szCs w:val="24"/>
              </w:rPr>
              <w:t>7</w:t>
            </w:r>
            <w:r w:rsidRPr="00D64AD3">
              <w:rPr>
                <w:b/>
                <w:color w:val="000000"/>
                <w:sz w:val="24"/>
                <w:szCs w:val="24"/>
              </w:rPr>
              <w:t xml:space="preserve"> г.)</w:t>
            </w:r>
          </w:p>
          <w:p w:rsidR="0001493C" w:rsidRPr="00DD02C4" w:rsidRDefault="00DD02C4" w:rsidP="00961CA5">
            <w:pPr>
              <w:pStyle w:val="msolistparagraph0"/>
              <w:tabs>
                <w:tab w:val="left" w:pos="2520"/>
              </w:tabs>
              <w:spacing w:before="0" w:after="0"/>
              <w:ind w:left="108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Режим развития Программы</w:t>
            </w:r>
          </w:p>
        </w:tc>
      </w:tr>
      <w:tr w:rsidR="0001493C" w:rsidRPr="00DD02C4" w:rsidTr="00961CA5">
        <w:trPr>
          <w:trHeight w:val="1413"/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57153F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Подготовка к л</w:t>
            </w:r>
            <w:r w:rsidR="0001493C" w:rsidRPr="00DD02C4">
              <w:rPr>
                <w:rFonts w:ascii="Times New Roman" w:hAnsi="Times New Roman" w:cs="Times New Roman"/>
                <w:sz w:val="24"/>
                <w:szCs w:val="24"/>
              </w:rPr>
              <w:t>ицензировани</w:t>
            </w: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ю программы развития</w:t>
            </w:r>
            <w:r w:rsidR="0001493C" w:rsidRPr="00DD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01493C" w:rsidRPr="00DD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93C" w:rsidRPr="00DD02C4">
              <w:rPr>
                <w:rFonts w:ascii="Times New Roman" w:hAnsi="Times New Roman" w:cs="Times New Roman"/>
                <w:sz w:val="24"/>
                <w:szCs w:val="24"/>
              </w:rPr>
              <w:t>ГНМЦ</w:t>
            </w: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01493C" w:rsidP="00961C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Получение образовательной лицензии на  Программу развития МАУ «ГНМЦ»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57153F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МАУ «ГНМЦ», начальники отделов МАУ «ГНМЦ»</w:t>
            </w:r>
          </w:p>
        </w:tc>
      </w:tr>
      <w:tr w:rsidR="0001493C" w:rsidRPr="00DD02C4" w:rsidTr="0057153F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01493C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документов по всем направлениям деятельности;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3F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Созданы локальные документы по всем направлениям деятельности</w:t>
            </w:r>
            <w:r w:rsidR="0057153F" w:rsidRPr="00DD02C4">
              <w:rPr>
                <w:color w:val="000000"/>
                <w:sz w:val="24"/>
                <w:szCs w:val="24"/>
              </w:rPr>
              <w:t>, разработаны положения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57153F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МАУ «ГНМЦ», начальники отделов МАУ «ГНМЦ»</w:t>
            </w:r>
          </w:p>
        </w:tc>
      </w:tr>
      <w:tr w:rsidR="0001493C" w:rsidRPr="00DD02C4" w:rsidTr="0057153F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01493C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режиме функционирования.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57153F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Разработаны программы повышения квалификации педагогов, программы методического сопровождения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57153F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МАУ «ГНМЦ», начальники отделов МАУ «ГНМЦ»</w:t>
            </w:r>
          </w:p>
        </w:tc>
      </w:tr>
      <w:tr w:rsidR="00E11A81" w:rsidRPr="00DD02C4" w:rsidTr="0057153F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81" w:rsidRPr="00DD02C4" w:rsidRDefault="00E11A81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методического,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сопровождения введения ФГОС СОО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Разработаны программы методического, </w:t>
            </w:r>
            <w:r>
              <w:rPr>
                <w:color w:val="000000"/>
                <w:sz w:val="24"/>
                <w:szCs w:val="24"/>
              </w:rPr>
              <w:lastRenderedPageBreak/>
              <w:t>психолого-педагогического сопровождения введения ФГОС СОО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lastRenderedPageBreak/>
              <w:t xml:space="preserve">Директор МАУ «ГНМЦ», начальники </w:t>
            </w:r>
            <w:r w:rsidRPr="00DD02C4">
              <w:rPr>
                <w:color w:val="000000"/>
                <w:sz w:val="24"/>
                <w:szCs w:val="24"/>
              </w:rPr>
              <w:lastRenderedPageBreak/>
              <w:t>отделов МАУ «ГНМЦ»</w:t>
            </w:r>
          </w:p>
        </w:tc>
      </w:tr>
      <w:tr w:rsidR="00E11A81" w:rsidRPr="00DD02C4" w:rsidTr="0057153F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81" w:rsidRDefault="00E11A81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независимой оценки качества работы муниципальных образовательных учреждений, осуществляющих образовательную деятельность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81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Разработаны локальные документы, создана рабочая группа, введена новая ставка «оператор независимой оценки качества образования»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81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МАУ «ГНМЦ»,</w:t>
            </w:r>
          </w:p>
          <w:p w:rsidR="00E11A81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ИКТ отдел МАУ «ГНМЦ», отдел ППМСС МАУ «ГНМЦ»</w:t>
            </w:r>
          </w:p>
        </w:tc>
      </w:tr>
      <w:tr w:rsidR="0001493C" w:rsidRPr="00DD02C4" w:rsidTr="0057153F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01493C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Обновление сайта ГНМЦ</w:t>
            </w:r>
          </w:p>
          <w:p w:rsidR="0001493C" w:rsidRPr="00DD02C4" w:rsidRDefault="0001493C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01493C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57153F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Работа обновленного сайта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D02C4" w:rsidRDefault="0057153F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Издательский отдел МАУ «ГНМЦ»</w:t>
            </w:r>
            <w:r w:rsidR="00E11A81">
              <w:rPr>
                <w:color w:val="000000"/>
                <w:sz w:val="24"/>
                <w:szCs w:val="24"/>
              </w:rPr>
              <w:t>,</w:t>
            </w:r>
          </w:p>
          <w:p w:rsidR="0057153F" w:rsidRPr="00DD02C4" w:rsidRDefault="00E11A81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57153F" w:rsidRPr="00DD02C4">
              <w:rPr>
                <w:color w:val="000000"/>
                <w:sz w:val="24"/>
                <w:szCs w:val="24"/>
              </w:rPr>
              <w:t>тдел ИКТ МАУ «ГНМЦ»</w:t>
            </w:r>
          </w:p>
        </w:tc>
      </w:tr>
      <w:tr w:rsidR="0001493C" w:rsidRPr="00DD02C4" w:rsidTr="00E678BE">
        <w:trPr>
          <w:jc w:val="center"/>
        </w:trPr>
        <w:tc>
          <w:tcPr>
            <w:tcW w:w="147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C" w:rsidRPr="00D64AD3" w:rsidRDefault="0001493C" w:rsidP="00961CA5">
            <w:pPr>
              <w:pStyle w:val="msolistparagraph0"/>
              <w:tabs>
                <w:tab w:val="left" w:pos="2520"/>
              </w:tabs>
              <w:spacing w:before="0" w:after="0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64AD3">
              <w:rPr>
                <w:b/>
                <w:color w:val="000000"/>
                <w:sz w:val="24"/>
                <w:szCs w:val="24"/>
              </w:rPr>
              <w:t xml:space="preserve">Основной этап </w:t>
            </w:r>
            <w:r w:rsidR="00DD02C4" w:rsidRPr="00D64AD3">
              <w:rPr>
                <w:b/>
                <w:color w:val="000000"/>
                <w:sz w:val="24"/>
                <w:szCs w:val="24"/>
              </w:rPr>
              <w:t>(2017-2022)</w:t>
            </w:r>
          </w:p>
          <w:p w:rsidR="00DD02C4" w:rsidRPr="00DD02C4" w:rsidRDefault="00DD02C4" w:rsidP="00961CA5">
            <w:pPr>
              <w:pStyle w:val="msolistparagraph0"/>
              <w:tabs>
                <w:tab w:val="left" w:pos="2520"/>
              </w:tabs>
              <w:spacing w:before="0" w:after="0"/>
              <w:ind w:left="72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DD02C4">
              <w:rPr>
                <w:color w:val="000000"/>
                <w:sz w:val="24"/>
                <w:szCs w:val="24"/>
              </w:rPr>
              <w:t>фукционирования</w:t>
            </w:r>
            <w:proofErr w:type="spellEnd"/>
            <w:r w:rsidRPr="00DD02C4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DD02C4" w:rsidRPr="00DD02C4" w:rsidTr="00E678B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DD02C4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proofErr w:type="spellStart"/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метапредмедных</w:t>
            </w:r>
            <w:proofErr w:type="spellEnd"/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, предметных модулей и кейсов</w:t>
            </w:r>
            <w:r w:rsidR="00F53DF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требований Профессионального стандарта </w:t>
            </w:r>
            <w:r w:rsidR="00E11A81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 xml:space="preserve">Реализованы все программы </w:t>
            </w:r>
            <w:proofErr w:type="spellStart"/>
            <w:r w:rsidRPr="00DD02C4">
              <w:rPr>
                <w:sz w:val="24"/>
                <w:szCs w:val="24"/>
              </w:rPr>
              <w:t>метапредмедных</w:t>
            </w:r>
            <w:proofErr w:type="spellEnd"/>
            <w:r w:rsidRPr="00DD02C4">
              <w:rPr>
                <w:sz w:val="24"/>
                <w:szCs w:val="24"/>
              </w:rPr>
              <w:t>, предметных модулей и кейсов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«ГНМЦ»</w:t>
            </w:r>
          </w:p>
        </w:tc>
      </w:tr>
      <w:tr w:rsidR="00DD02C4" w:rsidRPr="00DD02C4" w:rsidTr="00E678BE">
        <w:trPr>
          <w:gridAfter w:val="1"/>
          <w:wAfter w:w="30" w:type="dxa"/>
          <w:cantSplit/>
          <w:trHeight w:val="2195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DD02C4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ЗДУВР:</w:t>
            </w:r>
          </w:p>
          <w:p w:rsidR="00DD02C4" w:rsidRPr="00DD02C4" w:rsidRDefault="00DD02C4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«Функционирование образовательного учреждения в условиях ФГОС (методический аспект)»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сертификата о прохождении программы повышения квалификации ЗДУВР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ОМО МАУ «ГНМЦ»</w:t>
            </w:r>
          </w:p>
        </w:tc>
      </w:tr>
      <w:tr w:rsidR="00E678BE" w:rsidRPr="00DD02C4" w:rsidTr="00E678BE">
        <w:trPr>
          <w:gridAfter w:val="1"/>
          <w:wAfter w:w="30" w:type="dxa"/>
          <w:cantSplit/>
          <w:trHeight w:val="2195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E" w:rsidRDefault="00E678BE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  <w:p w:rsidR="00E678BE" w:rsidRPr="00E678BE" w:rsidRDefault="00E678BE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методического, психолого-педагогического сопровождения введения ФГОС СОО</w:t>
            </w:r>
            <w:r w:rsidRPr="00E6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8BE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E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Реализованы программы методического, психолого-педагогического сопровождения введения ФГОС СОО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E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МАУ «ГНМЦ», начальники отделов МАУ «ГНМЦ»</w:t>
            </w:r>
          </w:p>
        </w:tc>
      </w:tr>
      <w:tr w:rsidR="00F53DF4" w:rsidRPr="00DD02C4" w:rsidTr="00E678BE">
        <w:trPr>
          <w:gridAfter w:val="1"/>
          <w:wAfter w:w="30" w:type="dxa"/>
          <w:cantSplit/>
          <w:trHeight w:val="1134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Default="00F53DF4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программы:</w:t>
            </w:r>
          </w:p>
          <w:p w:rsidR="00E678BE" w:rsidRPr="00F53DF4" w:rsidRDefault="00F53DF4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F4">
              <w:rPr>
                <w:rFonts w:ascii="Times New Roman" w:hAnsi="Times New Roman" w:cs="Times New Roman"/>
                <w:sz w:val="24"/>
                <w:szCs w:val="24"/>
              </w:rPr>
              <w:t>«Русский язык как средство межнационального общения в полиэтническом обществе»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реализована 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ОМО МАУ «ГНМЦ»</w:t>
            </w:r>
          </w:p>
        </w:tc>
      </w:tr>
      <w:tr w:rsidR="00DD02C4" w:rsidRPr="00DD02C4" w:rsidTr="00E678BE">
        <w:trPr>
          <w:gridAfter w:val="1"/>
          <w:wAfter w:w="30" w:type="dxa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F53DF4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2C4" w:rsidRPr="00DD02C4">
              <w:rPr>
                <w:rFonts w:ascii="Times New Roman" w:hAnsi="Times New Roman" w:cs="Times New Roman"/>
                <w:sz w:val="24"/>
                <w:szCs w:val="24"/>
              </w:rPr>
              <w:t xml:space="preserve">аучно-методическое обеспечение </w:t>
            </w:r>
            <w:proofErr w:type="spellStart"/>
            <w:r w:rsidR="00DD02C4" w:rsidRPr="00DD02C4">
              <w:rPr>
                <w:rFonts w:ascii="Times New Roman" w:hAnsi="Times New Roman" w:cs="Times New Roman"/>
                <w:sz w:val="24"/>
                <w:szCs w:val="24"/>
              </w:rPr>
              <w:t>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2C4" w:rsidRPr="00DD02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DD02C4" w:rsidRPr="00DD02C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81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3DF4">
              <w:rPr>
                <w:sz w:val="24"/>
                <w:szCs w:val="24"/>
              </w:rPr>
              <w:t xml:space="preserve">овышение качества </w:t>
            </w:r>
            <w:r>
              <w:rPr>
                <w:sz w:val="24"/>
                <w:szCs w:val="24"/>
              </w:rPr>
              <w:t xml:space="preserve">инновационных </w:t>
            </w:r>
            <w:proofErr w:type="spellStart"/>
            <w:r>
              <w:rPr>
                <w:sz w:val="24"/>
                <w:szCs w:val="24"/>
              </w:rPr>
              <w:t>проктов</w:t>
            </w:r>
            <w:proofErr w:type="spellEnd"/>
            <w:r w:rsidRPr="00F53DF4">
              <w:rPr>
                <w:sz w:val="24"/>
                <w:szCs w:val="24"/>
              </w:rPr>
              <w:t xml:space="preserve">, ведущего к увеличению процента педагогов, </w:t>
            </w:r>
            <w:r>
              <w:rPr>
                <w:sz w:val="24"/>
                <w:szCs w:val="24"/>
              </w:rPr>
              <w:t>занимающихся инновационной деятельностью</w:t>
            </w:r>
          </w:p>
          <w:p w:rsidR="00961CA5" w:rsidRPr="00F53DF4" w:rsidRDefault="00961CA5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«ГНМЦ»</w:t>
            </w:r>
          </w:p>
        </w:tc>
      </w:tr>
      <w:tr w:rsidR="00DD02C4" w:rsidRPr="00DD02C4" w:rsidTr="00E678BE">
        <w:trPr>
          <w:gridAfter w:val="1"/>
          <w:wAfter w:w="30" w:type="dxa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F53DF4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D02C4" w:rsidRPr="00DD02C4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="00DD02C4" w:rsidRPr="00DD02C4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DD02C4" w:rsidRPr="00DD02C4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в ОО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практико-ориентированных </w:t>
            </w:r>
            <w:proofErr w:type="spellStart"/>
            <w:r>
              <w:rPr>
                <w:color w:val="000000"/>
                <w:sz w:val="24"/>
                <w:szCs w:val="24"/>
              </w:rPr>
              <w:t>стажировочных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площадок различной тематики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«ГНМЦ»</w:t>
            </w:r>
          </w:p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г. Читы</w:t>
            </w:r>
          </w:p>
        </w:tc>
      </w:tr>
      <w:tr w:rsidR="00E678BE" w:rsidRPr="00DD02C4" w:rsidTr="00961CA5">
        <w:trPr>
          <w:gridAfter w:val="1"/>
          <w:wAfter w:w="30" w:type="dxa"/>
          <w:trHeight w:val="181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F53DF4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2C4" w:rsidRPr="00DD02C4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методистов через межкурсовую подготовку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02C4" w:rsidRPr="00DD02C4" w:rsidRDefault="00DD02C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профессиональной компетентности методистов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МАУ «ГНМЦ», начальники отделов</w:t>
            </w:r>
          </w:p>
        </w:tc>
      </w:tr>
      <w:tr w:rsidR="00E678BE" w:rsidRPr="00DD02C4" w:rsidTr="00E678BE">
        <w:trPr>
          <w:gridAfter w:val="1"/>
          <w:wAfter w:w="30" w:type="dxa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D3" w:rsidRPr="00DD02C4" w:rsidRDefault="00E11A81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качестве оператора независимой оценки качества работы муниципальных образовательных учреждений</w:t>
            </w:r>
            <w:r w:rsidR="00E678BE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Создана система </w:t>
            </w:r>
            <w:r>
              <w:rPr>
                <w:sz w:val="24"/>
                <w:szCs w:val="24"/>
              </w:rPr>
              <w:t>независимой оценки качества работы муниципальных образовательных учреждений, осуществляющих образовательную деятельность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E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МАУ «ГНМЦ»,</w:t>
            </w:r>
          </w:p>
          <w:p w:rsidR="00F53DF4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ИКТ отдел МАУ «ГНМЦ», отдел ППМСС МАУ «ГНМЦ»</w:t>
            </w:r>
          </w:p>
        </w:tc>
      </w:tr>
      <w:tr w:rsidR="00F53DF4" w:rsidRPr="00DD02C4" w:rsidTr="00E678BE">
        <w:trPr>
          <w:jc w:val="center"/>
        </w:trPr>
        <w:tc>
          <w:tcPr>
            <w:tcW w:w="147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F53DF4" w:rsidP="00961CA5">
            <w:pPr>
              <w:pStyle w:val="msolistparagraph0"/>
              <w:tabs>
                <w:tab w:val="left" w:pos="2520"/>
              </w:tabs>
              <w:spacing w:before="0" w:after="0"/>
              <w:ind w:left="720"/>
              <w:jc w:val="center"/>
              <w:rPr>
                <w:color w:val="000000"/>
                <w:sz w:val="24"/>
                <w:szCs w:val="24"/>
              </w:rPr>
            </w:pPr>
            <w:r w:rsidRPr="00D64AD3">
              <w:rPr>
                <w:b/>
                <w:color w:val="000000"/>
                <w:sz w:val="24"/>
                <w:szCs w:val="24"/>
              </w:rPr>
              <w:t>3.Аналитический этап  (</w:t>
            </w:r>
            <w:r w:rsidR="00E678BE" w:rsidRPr="00D64AD3">
              <w:rPr>
                <w:b/>
                <w:color w:val="000000"/>
                <w:sz w:val="24"/>
                <w:szCs w:val="24"/>
              </w:rPr>
              <w:t>2022</w:t>
            </w:r>
            <w:r w:rsidRPr="00D64AD3">
              <w:rPr>
                <w:b/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F53DF4" w:rsidRPr="00DD02C4" w:rsidTr="00E678BE">
        <w:trPr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 xml:space="preserve">Мониторинг успешности реализации </w:t>
            </w:r>
            <w:r w:rsidR="00E678BE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F53DF4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E678BE" w:rsidRDefault="00F53DF4" w:rsidP="00961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несоответствий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4" w:rsidRPr="00DD02C4" w:rsidRDefault="00E678BE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МАУ «ГНМЦ», начальники отделов</w:t>
            </w:r>
          </w:p>
        </w:tc>
      </w:tr>
    </w:tbl>
    <w:p w:rsidR="0001493C" w:rsidRPr="00DD02C4" w:rsidRDefault="0001493C" w:rsidP="0001493C">
      <w:pPr>
        <w:rPr>
          <w:sz w:val="24"/>
          <w:szCs w:val="24"/>
        </w:rPr>
      </w:pPr>
    </w:p>
    <w:p w:rsidR="002817A2" w:rsidRPr="00816C20" w:rsidRDefault="002817A2" w:rsidP="00DD02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17A2" w:rsidRPr="00816C20" w:rsidSect="00E678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BE" w:rsidRDefault="00E678BE" w:rsidP="00BB4701">
      <w:pPr>
        <w:spacing w:after="0" w:line="240" w:lineRule="auto"/>
      </w:pPr>
      <w:r>
        <w:separator/>
      </w:r>
    </w:p>
  </w:endnote>
  <w:endnote w:type="continuationSeparator" w:id="0">
    <w:p w:rsidR="00E678BE" w:rsidRDefault="00E678BE" w:rsidP="00BB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BE" w:rsidRDefault="00E678BE" w:rsidP="00BB4701">
      <w:pPr>
        <w:spacing w:after="0" w:line="240" w:lineRule="auto"/>
      </w:pPr>
      <w:r>
        <w:separator/>
      </w:r>
    </w:p>
  </w:footnote>
  <w:footnote w:type="continuationSeparator" w:id="0">
    <w:p w:rsidR="00E678BE" w:rsidRDefault="00E678BE" w:rsidP="00BB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672301238"/>
      <w:placeholder>
        <w:docPart w:val="2169BE9D7B0D4729AD080B21CDE984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8BE" w:rsidRPr="00BB4701" w:rsidRDefault="00E678BE" w:rsidP="00BB4701">
        <w:pPr>
          <w:pStyle w:val="a9"/>
          <w:pBdr>
            <w:bottom w:val="thickThinSmallGap" w:sz="24" w:space="23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BB4701">
          <w:rPr>
            <w:rFonts w:asciiTheme="majorHAnsi" w:eastAsiaTheme="majorEastAsia" w:hAnsiTheme="majorHAnsi" w:cstheme="majorBidi"/>
            <w:sz w:val="24"/>
            <w:szCs w:val="32"/>
          </w:rPr>
          <w:t xml:space="preserve">ПРОГРАММА РАЗВИТИЯ МУНИЦИПАЛЬНОЙ МЕТОДИЧЕСКОЙ СЛУЖБЫ 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                                     2017-2022 ГГ.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ED6"/>
    <w:multiLevelType w:val="hybridMultilevel"/>
    <w:tmpl w:val="A014D0C6"/>
    <w:lvl w:ilvl="0" w:tplc="BF105E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42"/>
    <w:multiLevelType w:val="hybridMultilevel"/>
    <w:tmpl w:val="F4701FE0"/>
    <w:lvl w:ilvl="0" w:tplc="AC20E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A5CF6"/>
    <w:multiLevelType w:val="hybridMultilevel"/>
    <w:tmpl w:val="CCBE2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97522C"/>
    <w:multiLevelType w:val="hybridMultilevel"/>
    <w:tmpl w:val="83E80154"/>
    <w:lvl w:ilvl="0" w:tplc="BF105E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A2F3A"/>
    <w:multiLevelType w:val="hybridMultilevel"/>
    <w:tmpl w:val="8D5A2E90"/>
    <w:lvl w:ilvl="0" w:tplc="5756D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B74B7"/>
    <w:multiLevelType w:val="hybridMultilevel"/>
    <w:tmpl w:val="CE40F50E"/>
    <w:lvl w:ilvl="0" w:tplc="5756D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8536F"/>
    <w:multiLevelType w:val="hybridMultilevel"/>
    <w:tmpl w:val="F4701FE0"/>
    <w:lvl w:ilvl="0" w:tplc="AC20E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347AC3"/>
    <w:multiLevelType w:val="hybridMultilevel"/>
    <w:tmpl w:val="E0362E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6208F"/>
    <w:multiLevelType w:val="multilevel"/>
    <w:tmpl w:val="E1066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9">
    <w:nsid w:val="701D6322"/>
    <w:multiLevelType w:val="hybridMultilevel"/>
    <w:tmpl w:val="B7D85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24C0A"/>
    <w:multiLevelType w:val="hybridMultilevel"/>
    <w:tmpl w:val="A014D0C6"/>
    <w:lvl w:ilvl="0" w:tplc="BF105E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05618"/>
    <w:multiLevelType w:val="hybridMultilevel"/>
    <w:tmpl w:val="32044672"/>
    <w:lvl w:ilvl="0" w:tplc="F3D49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E857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C3AD9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64C9F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4038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5CCA9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61C97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BA96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9FA01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D1BCF"/>
    <w:rsid w:val="0001493C"/>
    <w:rsid w:val="00064E3F"/>
    <w:rsid w:val="000756CB"/>
    <w:rsid w:val="00146207"/>
    <w:rsid w:val="00166721"/>
    <w:rsid w:val="00190A00"/>
    <w:rsid w:val="001A0D64"/>
    <w:rsid w:val="001E3946"/>
    <w:rsid w:val="001F3B90"/>
    <w:rsid w:val="002817A2"/>
    <w:rsid w:val="002C6F89"/>
    <w:rsid w:val="002E2E0C"/>
    <w:rsid w:val="002F01F6"/>
    <w:rsid w:val="002F7A05"/>
    <w:rsid w:val="003E3E84"/>
    <w:rsid w:val="00461C03"/>
    <w:rsid w:val="00472806"/>
    <w:rsid w:val="00476D98"/>
    <w:rsid w:val="004A5307"/>
    <w:rsid w:val="004E0A1E"/>
    <w:rsid w:val="004F3A8A"/>
    <w:rsid w:val="00501EC9"/>
    <w:rsid w:val="0057153F"/>
    <w:rsid w:val="005A2447"/>
    <w:rsid w:val="005A3C10"/>
    <w:rsid w:val="006415CF"/>
    <w:rsid w:val="0069793F"/>
    <w:rsid w:val="00790CC7"/>
    <w:rsid w:val="00793932"/>
    <w:rsid w:val="007B4E38"/>
    <w:rsid w:val="007E11AC"/>
    <w:rsid w:val="00816C20"/>
    <w:rsid w:val="00840C31"/>
    <w:rsid w:val="00850217"/>
    <w:rsid w:val="00863E5A"/>
    <w:rsid w:val="008744A0"/>
    <w:rsid w:val="00893311"/>
    <w:rsid w:val="008A7F58"/>
    <w:rsid w:val="008D1BCF"/>
    <w:rsid w:val="008E5DB2"/>
    <w:rsid w:val="009128A3"/>
    <w:rsid w:val="00922BCC"/>
    <w:rsid w:val="00927661"/>
    <w:rsid w:val="00961385"/>
    <w:rsid w:val="00961CA5"/>
    <w:rsid w:val="00994D7E"/>
    <w:rsid w:val="009C4DF8"/>
    <w:rsid w:val="009D3BA8"/>
    <w:rsid w:val="009D7D26"/>
    <w:rsid w:val="00A01F94"/>
    <w:rsid w:val="00A037D8"/>
    <w:rsid w:val="00A92054"/>
    <w:rsid w:val="00AB6718"/>
    <w:rsid w:val="00B15CDC"/>
    <w:rsid w:val="00B310B4"/>
    <w:rsid w:val="00B75097"/>
    <w:rsid w:val="00B866E8"/>
    <w:rsid w:val="00B90D09"/>
    <w:rsid w:val="00BA3A86"/>
    <w:rsid w:val="00BB4701"/>
    <w:rsid w:val="00BF436D"/>
    <w:rsid w:val="00C56F6B"/>
    <w:rsid w:val="00C609F5"/>
    <w:rsid w:val="00C76FE1"/>
    <w:rsid w:val="00C8431F"/>
    <w:rsid w:val="00CA57E8"/>
    <w:rsid w:val="00CB5F1B"/>
    <w:rsid w:val="00CE3A52"/>
    <w:rsid w:val="00D27CC3"/>
    <w:rsid w:val="00D64AD3"/>
    <w:rsid w:val="00DB7F20"/>
    <w:rsid w:val="00DD02C4"/>
    <w:rsid w:val="00E066F6"/>
    <w:rsid w:val="00E11A81"/>
    <w:rsid w:val="00E678BE"/>
    <w:rsid w:val="00EC7C46"/>
    <w:rsid w:val="00F176BB"/>
    <w:rsid w:val="00F24F9C"/>
    <w:rsid w:val="00F53DF4"/>
    <w:rsid w:val="00FB382E"/>
    <w:rsid w:val="00FD13EF"/>
    <w:rsid w:val="00FD3599"/>
    <w:rsid w:val="00FD729B"/>
    <w:rsid w:val="00FF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F6"/>
  </w:style>
  <w:style w:type="paragraph" w:styleId="1">
    <w:name w:val="heading 1"/>
    <w:basedOn w:val="a"/>
    <w:link w:val="10"/>
    <w:qFormat/>
    <w:rsid w:val="00F1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link w:val="a4"/>
    <w:rsid w:val="00F176BB"/>
    <w:rPr>
      <w:spacing w:val="2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F176BB"/>
    <w:pPr>
      <w:shd w:val="clear" w:color="auto" w:fill="FFFFFF"/>
      <w:spacing w:after="0" w:line="298" w:lineRule="exact"/>
      <w:ind w:hanging="360"/>
      <w:jc w:val="both"/>
    </w:pPr>
    <w:rPr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F176BB"/>
  </w:style>
  <w:style w:type="paragraph" w:styleId="a5">
    <w:name w:val="No Spacing"/>
    <w:link w:val="a6"/>
    <w:uiPriority w:val="1"/>
    <w:qFormat/>
    <w:rsid w:val="00F17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A244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CB5F1B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table" w:styleId="a8">
    <w:name w:val="Table Grid"/>
    <w:basedOn w:val="a1"/>
    <w:uiPriority w:val="59"/>
    <w:rsid w:val="00CB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701"/>
  </w:style>
  <w:style w:type="paragraph" w:styleId="ab">
    <w:name w:val="footer"/>
    <w:basedOn w:val="a"/>
    <w:link w:val="ac"/>
    <w:uiPriority w:val="99"/>
    <w:unhideWhenUsed/>
    <w:rsid w:val="00BB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701"/>
  </w:style>
  <w:style w:type="paragraph" w:styleId="ad">
    <w:name w:val="Balloon Text"/>
    <w:basedOn w:val="a"/>
    <w:link w:val="ae"/>
    <w:uiPriority w:val="99"/>
    <w:semiHidden/>
    <w:unhideWhenUsed/>
    <w:rsid w:val="00BB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47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994D7E"/>
    <w:rPr>
      <w:rFonts w:ascii="Calibri" w:eastAsia="Times New Roman" w:hAnsi="Calibri" w:cs="Times New Roman"/>
      <w:lang w:eastAsia="ru-RU"/>
    </w:rPr>
  </w:style>
  <w:style w:type="paragraph" w:customStyle="1" w:styleId="af">
    <w:name w:val="Знак"/>
    <w:basedOn w:val="a"/>
    <w:rsid w:val="00FD13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uiPriority w:val="99"/>
    <w:rsid w:val="0001493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01493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1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link w:val="a4"/>
    <w:rsid w:val="00F176BB"/>
    <w:rPr>
      <w:spacing w:val="2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F176BB"/>
    <w:pPr>
      <w:shd w:val="clear" w:color="auto" w:fill="FFFFFF"/>
      <w:spacing w:after="0" w:line="298" w:lineRule="exact"/>
      <w:ind w:hanging="360"/>
      <w:jc w:val="both"/>
    </w:pPr>
    <w:rPr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F176BB"/>
  </w:style>
  <w:style w:type="paragraph" w:styleId="a5">
    <w:name w:val="No Spacing"/>
    <w:link w:val="a6"/>
    <w:uiPriority w:val="1"/>
    <w:qFormat/>
    <w:rsid w:val="00F17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A244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CB5F1B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table" w:styleId="a8">
    <w:name w:val="Table Grid"/>
    <w:basedOn w:val="a1"/>
    <w:uiPriority w:val="59"/>
    <w:rsid w:val="00CB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701"/>
  </w:style>
  <w:style w:type="paragraph" w:styleId="ab">
    <w:name w:val="footer"/>
    <w:basedOn w:val="a"/>
    <w:link w:val="ac"/>
    <w:uiPriority w:val="99"/>
    <w:unhideWhenUsed/>
    <w:rsid w:val="00BB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701"/>
  </w:style>
  <w:style w:type="paragraph" w:styleId="ad">
    <w:name w:val="Balloon Text"/>
    <w:basedOn w:val="a"/>
    <w:link w:val="ae"/>
    <w:uiPriority w:val="99"/>
    <w:semiHidden/>
    <w:unhideWhenUsed/>
    <w:rsid w:val="00BB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47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994D7E"/>
    <w:rPr>
      <w:rFonts w:ascii="Calibri" w:eastAsia="Times New Roman" w:hAnsi="Calibri" w:cs="Times New Roman"/>
      <w:lang w:eastAsia="ru-RU"/>
    </w:rPr>
  </w:style>
  <w:style w:type="paragraph" w:customStyle="1" w:styleId="af">
    <w:name w:val="Знак"/>
    <w:basedOn w:val="a"/>
    <w:rsid w:val="00FD13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uiPriority w:val="99"/>
    <w:rsid w:val="0001493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01493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69BE9D7B0D4729AD080B21CDE98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03E30-336B-4756-8328-78031D384806}"/>
      </w:docPartPr>
      <w:docPartBody>
        <w:p w:rsidR="000B74E6" w:rsidRDefault="007C2548" w:rsidP="007C2548">
          <w:pPr>
            <w:pStyle w:val="2169BE9D7B0D4729AD080B21CDE984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2548"/>
    <w:rsid w:val="000B74E6"/>
    <w:rsid w:val="00305517"/>
    <w:rsid w:val="007C2548"/>
    <w:rsid w:val="00886099"/>
    <w:rsid w:val="00A140D3"/>
    <w:rsid w:val="00A94710"/>
    <w:rsid w:val="00B269A0"/>
    <w:rsid w:val="00B96C50"/>
    <w:rsid w:val="00C21F83"/>
    <w:rsid w:val="00CA30F6"/>
    <w:rsid w:val="00C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69BE9D7B0D4729AD080B21CDE9848B">
    <w:name w:val="2169BE9D7B0D4729AD080B21CDE9848B"/>
    <w:rsid w:val="007C2548"/>
  </w:style>
  <w:style w:type="paragraph" w:customStyle="1" w:styleId="ACAAD751A4594126A7B04CDCC42F70AD">
    <w:name w:val="ACAAD751A4594126A7B04CDCC42F70AD"/>
    <w:rsid w:val="003055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4FE1-1C2F-432E-BABE-C031B9C0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МУНИЦИПАЛЬНОЙ МЕТОДИЧЕСКОЙ СЛУЖБЫ                                      2017-2022 ГГ.</vt:lpstr>
    </vt:vector>
  </TitlesOfParts>
  <Company>Krokoz™</Company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МУНИЦИПАЛЬНОЙ МЕТОДИЧЕСКОЙ СЛУЖБЫ                                      2017-2022 ГГ.</dc:title>
  <dc:creator>Vlad_Bob</dc:creator>
  <cp:lastModifiedBy>Верстка</cp:lastModifiedBy>
  <cp:revision>5</cp:revision>
  <dcterms:created xsi:type="dcterms:W3CDTF">2016-12-05T00:42:00Z</dcterms:created>
  <dcterms:modified xsi:type="dcterms:W3CDTF">2016-12-14T01:26:00Z</dcterms:modified>
</cp:coreProperties>
</file>