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5" w:rsidRPr="00C56843" w:rsidRDefault="00564BE7">
      <w:pPr>
        <w:rPr>
          <w:b/>
          <w:sz w:val="28"/>
          <w:szCs w:val="28"/>
        </w:rPr>
      </w:pPr>
      <w:r w:rsidRPr="00C56843">
        <w:rPr>
          <w:b/>
        </w:rPr>
        <w:t xml:space="preserve"> </w:t>
      </w:r>
      <w:r w:rsidR="00367C75" w:rsidRPr="00C56843">
        <w:rPr>
          <w:b/>
          <w:sz w:val="28"/>
          <w:szCs w:val="28"/>
        </w:rPr>
        <w:t>РЕЗУЛЬТАТЫ  ЕГЭ  МАТЕМАТИКА 2016 Г.,    БАЗОВЫЙ  УРОВЕНЬ</w:t>
      </w:r>
    </w:p>
    <w:p w:rsidR="00F77FB9" w:rsidRDefault="00F77FB9" w:rsidP="00F7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существенно возрастает роль общематематической подготовки  в  повседневной  жизни,  в  массовых  профессиях,  в     модели </w:t>
      </w:r>
    </w:p>
    <w:p w:rsidR="00F77FB9" w:rsidRDefault="00F77FB9" w:rsidP="00F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FB9">
        <w:rPr>
          <w:rFonts w:ascii="Times New Roman" w:hAnsi="Times New Roman"/>
          <w:b/>
          <w:sz w:val="28"/>
          <w:szCs w:val="28"/>
          <w:u w:val="single"/>
        </w:rPr>
        <w:t>ЕГЭ по математике базового уровня</w:t>
      </w:r>
      <w:r>
        <w:rPr>
          <w:rFonts w:ascii="Times New Roman" w:hAnsi="Times New Roman"/>
          <w:sz w:val="28"/>
          <w:szCs w:val="28"/>
        </w:rPr>
        <w:t xml:space="preserve">, усилены акценты на контроль способности </w:t>
      </w: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знания на практике, развитие логического мышления, умения работать с информацией. </w:t>
      </w:r>
    </w:p>
    <w:p w:rsidR="00F77FB9" w:rsidRPr="00BA73A0" w:rsidRDefault="00F77FB9" w:rsidP="00F77FB9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73A0">
        <w:rPr>
          <w:rFonts w:ascii="Times New Roman" w:hAnsi="Times New Roman"/>
          <w:bCs/>
          <w:sz w:val="28"/>
          <w:szCs w:val="28"/>
        </w:rPr>
        <w:t xml:space="preserve">Модель </w:t>
      </w:r>
      <w:r w:rsidRPr="00F77FB9">
        <w:rPr>
          <w:rFonts w:ascii="Times New Roman" w:hAnsi="Times New Roman"/>
          <w:bCs/>
          <w:sz w:val="28"/>
          <w:szCs w:val="28"/>
        </w:rPr>
        <w:t>ЕГЭ по математике базового уровня</w:t>
      </w:r>
      <w:r w:rsidRPr="00BA73A0">
        <w:rPr>
          <w:rFonts w:ascii="Times New Roman" w:hAnsi="Times New Roman"/>
          <w:bCs/>
          <w:sz w:val="28"/>
          <w:szCs w:val="28"/>
        </w:rPr>
        <w:t xml:space="preserve"> предназначена </w:t>
      </w:r>
      <w:r w:rsidRPr="00BA73A0">
        <w:rPr>
          <w:rFonts w:ascii="Times New Roman" w:hAnsi="Times New Roman"/>
          <w:sz w:val="28"/>
          <w:szCs w:val="28"/>
        </w:rPr>
        <w:t xml:space="preserve">для государственной итоговой аттестации выпускников, </w:t>
      </w:r>
      <w:r w:rsidRPr="00BA73A0">
        <w:rPr>
          <w:rFonts w:ascii="Times New Roman" w:hAnsi="Times New Roman"/>
          <w:bCs/>
          <w:sz w:val="28"/>
          <w:szCs w:val="28"/>
        </w:rPr>
        <w:t xml:space="preserve">не планирующих продолжение образования </w:t>
      </w:r>
      <w:r w:rsidRPr="00BA73A0">
        <w:rPr>
          <w:rFonts w:ascii="Times New Roman" w:hAnsi="Times New Roman"/>
          <w:sz w:val="28"/>
          <w:szCs w:val="28"/>
        </w:rPr>
        <w:t xml:space="preserve">в профессиях, предъявляющих специальные требования к уровню </w:t>
      </w:r>
      <w:r w:rsidRPr="00BA73A0">
        <w:rPr>
          <w:rFonts w:ascii="Times New Roman" w:hAnsi="Times New Roman"/>
          <w:bCs/>
          <w:sz w:val="28"/>
          <w:szCs w:val="28"/>
        </w:rPr>
        <w:t>математической подготовки</w:t>
      </w:r>
      <w:r w:rsidRPr="00BA73A0">
        <w:rPr>
          <w:rFonts w:ascii="Times New Roman" w:hAnsi="Times New Roman"/>
          <w:sz w:val="28"/>
          <w:szCs w:val="28"/>
        </w:rPr>
        <w:t xml:space="preserve">. </w:t>
      </w:r>
    </w:p>
    <w:p w:rsidR="00F77FB9" w:rsidRDefault="00F77FB9" w:rsidP="00F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В основной волне ЕГЭ по математике в июне 2016г. приняли участие 1272 человека, из них 1128 выпускников СОШ и 144- ОСОШ. </w:t>
      </w:r>
      <w:r>
        <w:rPr>
          <w:rFonts w:ascii="Times New Roman" w:hAnsi="Times New Roman"/>
          <w:sz w:val="28"/>
          <w:szCs w:val="28"/>
        </w:rPr>
        <w:t xml:space="preserve">Набрали ниже минимального балла на ЕГЭ по математике </w:t>
      </w:r>
      <w:r w:rsidRPr="001F1BBC">
        <w:rPr>
          <w:rFonts w:ascii="Times New Roman" w:hAnsi="Times New Roman"/>
          <w:b/>
          <w:sz w:val="28"/>
          <w:szCs w:val="28"/>
        </w:rPr>
        <w:t>41 человек</w:t>
      </w:r>
      <w:r>
        <w:rPr>
          <w:rFonts w:ascii="Times New Roman" w:hAnsi="Times New Roman"/>
          <w:b/>
          <w:sz w:val="28"/>
          <w:szCs w:val="28"/>
        </w:rPr>
        <w:t xml:space="preserve"> (50– 2015 год)</w:t>
      </w:r>
      <w:r>
        <w:rPr>
          <w:rFonts w:ascii="Times New Roman" w:hAnsi="Times New Roman"/>
          <w:sz w:val="28"/>
          <w:szCs w:val="28"/>
        </w:rPr>
        <w:t xml:space="preserve">, что в процентном отношении составило </w:t>
      </w:r>
      <w:r>
        <w:rPr>
          <w:rFonts w:ascii="Times New Roman" w:hAnsi="Times New Roman"/>
          <w:b/>
          <w:sz w:val="28"/>
          <w:szCs w:val="28"/>
        </w:rPr>
        <w:t>4%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6% - 2015 год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Можно уверенно сказать, что это – выпускники, у которых отсутствуют базовые математические компетенции: умение анализировать условие задания, решать простейшие практические задачи, базовые знания по курсу математики.</w:t>
      </w:r>
    </w:p>
    <w:p w:rsidR="008B1E2E" w:rsidRDefault="00F77FB9" w:rsidP="008B1E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8234F">
        <w:rPr>
          <w:rFonts w:ascii="Times New Roman" w:hAnsi="Times New Roman"/>
          <w:i/>
          <w:sz w:val="28"/>
          <w:szCs w:val="28"/>
        </w:rPr>
        <w:t>гистограмме № 1</w:t>
      </w:r>
      <w:r>
        <w:rPr>
          <w:rFonts w:ascii="Times New Roman" w:hAnsi="Times New Roman"/>
          <w:sz w:val="28"/>
          <w:szCs w:val="28"/>
        </w:rPr>
        <w:t xml:space="preserve"> представлены данные по успеваемости и качеству за два года</w:t>
      </w:r>
      <w:r w:rsidR="008B1E2E">
        <w:rPr>
          <w:rFonts w:ascii="Times New Roman" w:hAnsi="Times New Roman"/>
          <w:sz w:val="28"/>
          <w:szCs w:val="28"/>
        </w:rPr>
        <w:t>, н</w:t>
      </w:r>
      <w:r w:rsidR="008B1E2E" w:rsidRPr="00856CE6">
        <w:rPr>
          <w:rFonts w:ascii="TimesNewRomanPSMT" w:hAnsi="TimesNewRomanPSMT" w:cs="TimesNewRomanPSMT"/>
          <w:sz w:val="28"/>
          <w:szCs w:val="28"/>
        </w:rPr>
        <w:t xml:space="preserve">а </w:t>
      </w:r>
      <w:r w:rsidR="008B1E2E" w:rsidRPr="00A8234F">
        <w:rPr>
          <w:rFonts w:ascii="TimesNewRomanPSMT" w:hAnsi="TimesNewRomanPSMT" w:cs="TimesNewRomanPSMT"/>
          <w:i/>
          <w:sz w:val="28"/>
          <w:szCs w:val="28"/>
        </w:rPr>
        <w:t>гистограмме № 2</w:t>
      </w:r>
      <w:r w:rsidR="008B1E2E">
        <w:rPr>
          <w:rFonts w:ascii="TimesNewRomanPSMT" w:hAnsi="TimesNewRomanPSMT" w:cs="TimesNewRomanPSMT"/>
          <w:sz w:val="28"/>
          <w:szCs w:val="28"/>
        </w:rPr>
        <w:t xml:space="preserve"> показано</w:t>
      </w:r>
      <w:r w:rsidR="008B1E2E" w:rsidRPr="00856CE6">
        <w:rPr>
          <w:rFonts w:ascii="TimesNewRomanPSMT" w:hAnsi="TimesNewRomanPSMT" w:cs="TimesNewRomanPSMT"/>
          <w:sz w:val="28"/>
          <w:szCs w:val="28"/>
        </w:rPr>
        <w:t xml:space="preserve"> </w:t>
      </w:r>
      <w:r w:rsidR="008B1E2E">
        <w:rPr>
          <w:rFonts w:ascii="TimesNewRomanPSMT" w:hAnsi="TimesNewRomanPSMT" w:cs="TimesNewRomanPSMT"/>
          <w:sz w:val="28"/>
          <w:szCs w:val="28"/>
        </w:rPr>
        <w:t xml:space="preserve">распределение </w:t>
      </w:r>
      <w:r w:rsidR="008B1E2E" w:rsidRPr="00856CE6">
        <w:rPr>
          <w:rFonts w:ascii="TimesNewRomanPSMT" w:hAnsi="TimesNewRomanPSMT" w:cs="TimesNewRomanPSMT"/>
          <w:sz w:val="28"/>
          <w:szCs w:val="28"/>
        </w:rPr>
        <w:t xml:space="preserve"> оцен</w:t>
      </w:r>
      <w:r w:rsidR="008B1E2E">
        <w:rPr>
          <w:rFonts w:ascii="TimesNewRomanPSMT" w:hAnsi="TimesNewRomanPSMT" w:cs="TimesNewRomanPSMT"/>
          <w:sz w:val="28"/>
          <w:szCs w:val="28"/>
        </w:rPr>
        <w:t>о</w:t>
      </w:r>
      <w:r w:rsidR="008B1E2E" w:rsidRPr="00856CE6">
        <w:rPr>
          <w:rFonts w:ascii="TimesNewRomanPSMT" w:hAnsi="TimesNewRomanPSMT" w:cs="TimesNewRomanPSMT"/>
          <w:sz w:val="28"/>
          <w:szCs w:val="28"/>
        </w:rPr>
        <w:t>к</w:t>
      </w:r>
      <w:r w:rsidR="008B1E2E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</w:p>
    <w:p w:rsidR="00F77FB9" w:rsidRDefault="00F77FB9" w:rsidP="00A82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FB9" w:rsidRDefault="001279E0" w:rsidP="008B1E2E">
      <w:pPr>
        <w:ind w:left="-1276" w:right="-568"/>
        <w:jc w:val="both"/>
        <w:rPr>
          <w:sz w:val="24"/>
          <w:szCs w:val="24"/>
        </w:rPr>
      </w:pPr>
      <w:r w:rsidRPr="001279E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266.25pt;height:21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">
            <v:imagedata r:id="rId5" o:title=""/>
            <o:lock v:ext="edit" aspectratio="f"/>
          </v:shape>
        </w:pict>
      </w:r>
      <w:r w:rsidRPr="001279E0">
        <w:rPr>
          <w:sz w:val="24"/>
          <w:szCs w:val="24"/>
        </w:rPr>
        <w:pict>
          <v:shape id="Диаграмма 5" o:spid="_x0000_i1026" type="#_x0000_t75" style="width:291.75pt;height:21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4x2tw3AAAAAUBAAAPAAAAZHJzL2Rvd25y&#10;ZXYueG1sTI9BS8QwEIXvgv8hjOBF3NTFXWttuogoghexK6i3bDO2wWZSk3Rb/72jF708eLzhvW/K&#10;zex6sccQrScFZ4sMBFLjjaVWwfP27jQHEZMmo3tPqOALI2yqw4NSF8ZP9IT7OrWCSygWWkGX0lBI&#10;GZsOnY4LPyBx9u6D04ltaKUJeuJy18tllq2l05Z4odMD3nTYfNSjU3C/frWPD9vPWtqX/Dx/uz0J&#10;0zgqdXw0X1+BSDinv2P4wWd0qJhp50cyUfQK+JH0q5xdXizZ7hSs8lUGsirlf/rqGw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">
            <v:imagedata r:id="rId6" o:title="" cropbottom="-33f"/>
            <o:lock v:ext="edit" aspectratio="f"/>
          </v:shape>
        </w:pict>
      </w:r>
    </w:p>
    <w:p w:rsidR="00960E72" w:rsidRDefault="008B1E2E" w:rsidP="0096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гистограмм</w:t>
      </w:r>
      <w:r w:rsidRPr="00C70317">
        <w:rPr>
          <w:rFonts w:ascii="Times New Roman" w:hAnsi="Times New Roman"/>
          <w:sz w:val="28"/>
          <w:szCs w:val="28"/>
        </w:rPr>
        <w:t xml:space="preserve"> процент успеваемости </w:t>
      </w:r>
      <w:r w:rsidR="005A4774">
        <w:rPr>
          <w:rFonts w:ascii="Times New Roman" w:hAnsi="Times New Roman"/>
          <w:sz w:val="28"/>
          <w:szCs w:val="28"/>
        </w:rPr>
        <w:t xml:space="preserve">по городу, среди СОШ,  </w:t>
      </w:r>
      <w:r w:rsidRPr="00C70317">
        <w:rPr>
          <w:rFonts w:ascii="Times New Roman" w:hAnsi="Times New Roman"/>
          <w:sz w:val="28"/>
          <w:szCs w:val="28"/>
        </w:rPr>
        <w:t xml:space="preserve">составил </w:t>
      </w:r>
      <w:r w:rsidR="005A4774">
        <w:rPr>
          <w:rFonts w:ascii="Times New Roman" w:hAnsi="Times New Roman"/>
          <w:sz w:val="28"/>
          <w:szCs w:val="28"/>
        </w:rPr>
        <w:t>96 % (93% - 2015)</w:t>
      </w:r>
      <w:r w:rsidR="00960E72">
        <w:rPr>
          <w:rFonts w:ascii="Times New Roman" w:hAnsi="Times New Roman"/>
          <w:sz w:val="28"/>
          <w:szCs w:val="28"/>
        </w:rPr>
        <w:t>, общий по г.</w:t>
      </w:r>
      <w:r w:rsidR="005A4774">
        <w:rPr>
          <w:rFonts w:ascii="Times New Roman" w:hAnsi="Times New Roman"/>
          <w:sz w:val="28"/>
          <w:szCs w:val="28"/>
        </w:rPr>
        <w:t xml:space="preserve"> Чите  - 81,3 % </w:t>
      </w:r>
      <w:proofErr w:type="gramStart"/>
      <w:r w:rsidR="005A47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A4774">
        <w:rPr>
          <w:rFonts w:ascii="Times New Roman" w:hAnsi="Times New Roman"/>
          <w:sz w:val="28"/>
          <w:szCs w:val="28"/>
        </w:rPr>
        <w:t>66,7</w:t>
      </w:r>
      <w:r w:rsidRPr="00977FE4">
        <w:rPr>
          <w:rFonts w:ascii="Times New Roman" w:hAnsi="Times New Roman"/>
          <w:sz w:val="28"/>
          <w:szCs w:val="28"/>
        </w:rPr>
        <w:t>%  - 2015г.)</w:t>
      </w:r>
      <w:r w:rsidR="005A4774">
        <w:rPr>
          <w:rFonts w:ascii="Times New Roman" w:hAnsi="Times New Roman"/>
          <w:sz w:val="28"/>
          <w:szCs w:val="28"/>
        </w:rPr>
        <w:t>.</w:t>
      </w:r>
      <w:r w:rsidRPr="00977FE4">
        <w:rPr>
          <w:rFonts w:ascii="Times New Roman" w:hAnsi="Times New Roman"/>
          <w:sz w:val="28"/>
          <w:szCs w:val="28"/>
        </w:rPr>
        <w:t xml:space="preserve"> </w:t>
      </w:r>
      <w:r w:rsidR="005A4774">
        <w:rPr>
          <w:rFonts w:ascii="Times New Roman" w:hAnsi="Times New Roman"/>
          <w:sz w:val="28"/>
          <w:szCs w:val="28"/>
        </w:rPr>
        <w:t>П</w:t>
      </w:r>
      <w:r w:rsidRPr="00977FE4">
        <w:rPr>
          <w:rFonts w:ascii="Times New Roman" w:hAnsi="Times New Roman"/>
          <w:sz w:val="28"/>
          <w:szCs w:val="28"/>
        </w:rPr>
        <w:t>роцент</w:t>
      </w:r>
      <w:r w:rsidR="00960E72">
        <w:rPr>
          <w:rFonts w:ascii="Times New Roman" w:hAnsi="Times New Roman"/>
          <w:sz w:val="28"/>
          <w:szCs w:val="28"/>
        </w:rPr>
        <w:t>,</w:t>
      </w:r>
      <w:r w:rsidRPr="00977FE4">
        <w:rPr>
          <w:rFonts w:ascii="Times New Roman" w:hAnsi="Times New Roman"/>
          <w:sz w:val="28"/>
          <w:szCs w:val="28"/>
        </w:rPr>
        <w:t xml:space="preserve"> отвечающий за качество </w:t>
      </w:r>
      <w:proofErr w:type="spellStart"/>
      <w:r w:rsidRPr="00977FE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960E72">
        <w:rPr>
          <w:rFonts w:ascii="Times New Roman" w:hAnsi="Times New Roman"/>
          <w:sz w:val="28"/>
          <w:szCs w:val="28"/>
        </w:rPr>
        <w:t xml:space="preserve"> выпускников,</w:t>
      </w:r>
      <w:r w:rsidRPr="00977FE4">
        <w:rPr>
          <w:rFonts w:ascii="Times New Roman" w:hAnsi="Times New Roman"/>
          <w:sz w:val="28"/>
          <w:szCs w:val="28"/>
        </w:rPr>
        <w:t xml:space="preserve"> составил </w:t>
      </w:r>
      <w:r w:rsidR="00960E72">
        <w:rPr>
          <w:rFonts w:ascii="Times New Roman" w:hAnsi="Times New Roman"/>
          <w:sz w:val="28"/>
          <w:szCs w:val="28"/>
        </w:rPr>
        <w:t>76</w:t>
      </w:r>
      <w:r w:rsidRPr="00977FE4">
        <w:rPr>
          <w:rFonts w:ascii="Times New Roman" w:hAnsi="Times New Roman"/>
          <w:sz w:val="28"/>
          <w:szCs w:val="28"/>
        </w:rPr>
        <w:t>,</w:t>
      </w:r>
      <w:r w:rsidR="00960E72">
        <w:rPr>
          <w:rFonts w:ascii="Times New Roman" w:hAnsi="Times New Roman"/>
          <w:sz w:val="28"/>
          <w:szCs w:val="28"/>
        </w:rPr>
        <w:t>5</w:t>
      </w:r>
      <w:r w:rsidRPr="00977FE4">
        <w:rPr>
          <w:rFonts w:ascii="Times New Roman" w:hAnsi="Times New Roman"/>
          <w:sz w:val="28"/>
          <w:szCs w:val="28"/>
        </w:rPr>
        <w:t>% (</w:t>
      </w:r>
      <w:r w:rsidR="00960E72">
        <w:rPr>
          <w:rFonts w:ascii="Times New Roman" w:hAnsi="Times New Roman"/>
          <w:sz w:val="28"/>
          <w:szCs w:val="28"/>
        </w:rPr>
        <w:t>64,5 % - 2015</w:t>
      </w:r>
      <w:r w:rsidRPr="00977FE4">
        <w:rPr>
          <w:rFonts w:ascii="Times New Roman" w:hAnsi="Times New Roman"/>
          <w:sz w:val="28"/>
          <w:szCs w:val="28"/>
        </w:rPr>
        <w:t>)</w:t>
      </w:r>
      <w:r w:rsidR="00960E72">
        <w:rPr>
          <w:rFonts w:ascii="Times New Roman" w:hAnsi="Times New Roman"/>
          <w:sz w:val="28"/>
          <w:szCs w:val="28"/>
        </w:rPr>
        <w:t>. П</w:t>
      </w:r>
      <w:r w:rsidRPr="00977FE4">
        <w:rPr>
          <w:rFonts w:ascii="Times New Roman" w:hAnsi="Times New Roman"/>
          <w:sz w:val="28"/>
          <w:szCs w:val="28"/>
        </w:rPr>
        <w:t xml:space="preserve">ри этом </w:t>
      </w:r>
      <w:r w:rsidR="00960E72">
        <w:rPr>
          <w:rFonts w:ascii="Times New Roman" w:hAnsi="Times New Roman"/>
          <w:sz w:val="28"/>
          <w:szCs w:val="28"/>
        </w:rPr>
        <w:t>общее качество</w:t>
      </w:r>
      <w:r w:rsidRPr="00977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FE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77FE4">
        <w:rPr>
          <w:rFonts w:ascii="Times New Roman" w:hAnsi="Times New Roman"/>
          <w:sz w:val="28"/>
          <w:szCs w:val="28"/>
        </w:rPr>
        <w:t xml:space="preserve"> </w:t>
      </w:r>
      <w:r w:rsidR="00960E72">
        <w:rPr>
          <w:rFonts w:ascii="Times New Roman" w:hAnsi="Times New Roman"/>
          <w:sz w:val="28"/>
          <w:szCs w:val="28"/>
        </w:rPr>
        <w:t>по г</w:t>
      </w:r>
      <w:proofErr w:type="gramStart"/>
      <w:r w:rsidR="00960E72">
        <w:rPr>
          <w:rFonts w:ascii="Times New Roman" w:hAnsi="Times New Roman"/>
          <w:sz w:val="28"/>
          <w:szCs w:val="28"/>
        </w:rPr>
        <w:t>.у</w:t>
      </w:r>
      <w:proofErr w:type="gramEnd"/>
      <w:r w:rsidR="00960E72">
        <w:rPr>
          <w:rFonts w:ascii="Times New Roman" w:hAnsi="Times New Roman"/>
          <w:sz w:val="28"/>
          <w:szCs w:val="28"/>
        </w:rPr>
        <w:t xml:space="preserve"> Чите также возросло с 18,2 % в 2015 г до </w:t>
      </w:r>
      <w:r w:rsidR="005A4774">
        <w:rPr>
          <w:rFonts w:ascii="Times New Roman" w:hAnsi="Times New Roman"/>
          <w:sz w:val="28"/>
          <w:szCs w:val="28"/>
        </w:rPr>
        <w:t>37,5</w:t>
      </w:r>
      <w:r w:rsidRPr="00977FE4">
        <w:rPr>
          <w:rFonts w:ascii="Times New Roman" w:hAnsi="Times New Roman"/>
          <w:sz w:val="28"/>
          <w:szCs w:val="28"/>
        </w:rPr>
        <w:t xml:space="preserve"> %</w:t>
      </w:r>
      <w:r w:rsidR="00960E72">
        <w:rPr>
          <w:rFonts w:ascii="Times New Roman" w:hAnsi="Times New Roman"/>
          <w:sz w:val="28"/>
          <w:szCs w:val="28"/>
        </w:rPr>
        <w:t xml:space="preserve"> в 2016г. </w:t>
      </w:r>
    </w:p>
    <w:p w:rsidR="008B1E2E" w:rsidRDefault="00960E72" w:rsidP="0096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гистограммы № 2 видно, что</w:t>
      </w:r>
      <w:r w:rsidR="008B1E2E">
        <w:rPr>
          <w:rFonts w:ascii="Times New Roman" w:hAnsi="Times New Roman"/>
          <w:sz w:val="28"/>
          <w:szCs w:val="28"/>
        </w:rPr>
        <w:t xml:space="preserve"> количество троек уменьшилось</w:t>
      </w:r>
      <w:r w:rsidR="008B1E2E" w:rsidRPr="00977FE4">
        <w:rPr>
          <w:rFonts w:ascii="Times New Roman" w:hAnsi="Times New Roman"/>
          <w:sz w:val="28"/>
          <w:szCs w:val="28"/>
        </w:rPr>
        <w:t xml:space="preserve"> </w:t>
      </w:r>
      <w:r w:rsidR="008B1E2E">
        <w:rPr>
          <w:rFonts w:ascii="Times New Roman" w:hAnsi="Times New Roman"/>
          <w:sz w:val="28"/>
          <w:szCs w:val="28"/>
        </w:rPr>
        <w:t>как следствие, увеличилось количество четвёрок и пятёрок.</w:t>
      </w:r>
    </w:p>
    <w:p w:rsidR="00960E72" w:rsidRDefault="00960E72" w:rsidP="00F77FB9">
      <w:pPr>
        <w:jc w:val="both"/>
        <w:rPr>
          <w:rFonts w:ascii="Times New Roman" w:hAnsi="Times New Roman"/>
          <w:sz w:val="28"/>
          <w:szCs w:val="28"/>
        </w:rPr>
      </w:pPr>
    </w:p>
    <w:p w:rsidR="00F77FB9" w:rsidRDefault="005A4774" w:rsidP="00F77F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№ 1 представлены итоги выполнения работы каждой школой в сравнении за два года</w:t>
      </w:r>
    </w:p>
    <w:p w:rsidR="00960E72" w:rsidRDefault="00960E72" w:rsidP="00F77FB9">
      <w:pPr>
        <w:jc w:val="both"/>
        <w:rPr>
          <w:rFonts w:ascii="Times New Roman" w:hAnsi="Times New Roman"/>
          <w:sz w:val="28"/>
          <w:szCs w:val="28"/>
        </w:rPr>
      </w:pPr>
    </w:p>
    <w:p w:rsidR="00960E72" w:rsidRDefault="00960E72" w:rsidP="00F77FB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65" w:type="dxa"/>
        <w:tblInd w:w="-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2"/>
        <w:gridCol w:w="581"/>
        <w:gridCol w:w="6"/>
        <w:gridCol w:w="721"/>
        <w:gridCol w:w="649"/>
        <w:gridCol w:w="522"/>
        <w:gridCol w:w="611"/>
        <w:gridCol w:w="567"/>
        <w:gridCol w:w="567"/>
        <w:gridCol w:w="741"/>
        <w:gridCol w:w="576"/>
        <w:gridCol w:w="596"/>
        <w:gridCol w:w="826"/>
        <w:gridCol w:w="777"/>
        <w:gridCol w:w="730"/>
        <w:gridCol w:w="733"/>
      </w:tblGrid>
      <w:tr w:rsidR="00A8234F" w:rsidRPr="008F0C9F" w:rsidTr="005F7D82">
        <w:trPr>
          <w:trHeight w:val="360"/>
        </w:trPr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ОУ</w:t>
            </w:r>
          </w:p>
        </w:tc>
        <w:tc>
          <w:tcPr>
            <w:tcW w:w="1308" w:type="dxa"/>
            <w:gridSpan w:val="3"/>
            <w:vMerge w:val="restart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Кол-во</w:t>
            </w:r>
          </w:p>
        </w:tc>
        <w:tc>
          <w:tcPr>
            <w:tcW w:w="4829" w:type="dxa"/>
            <w:gridSpan w:val="8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F0C9F">
              <w:t>отметки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Успев</w:t>
            </w:r>
            <w:proofErr w:type="gramStart"/>
            <w:r w:rsidRPr="008F0C9F">
              <w:t>. (%)</w:t>
            </w:r>
            <w:proofErr w:type="gramEnd"/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8F0C9F">
              <w:t>Кач-во</w:t>
            </w:r>
            <w:proofErr w:type="spellEnd"/>
            <w:proofErr w:type="gramStart"/>
            <w:r w:rsidRPr="008F0C9F">
              <w:t xml:space="preserve"> (%)</w:t>
            </w:r>
            <w:proofErr w:type="gramEnd"/>
          </w:p>
        </w:tc>
      </w:tr>
      <w:tr w:rsidR="00A8234F" w:rsidRPr="008F0C9F" w:rsidTr="005F7D82">
        <w:trPr>
          <w:trHeight w:val="344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«2»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«3»</w:t>
            </w:r>
          </w:p>
        </w:tc>
        <w:tc>
          <w:tcPr>
            <w:tcW w:w="1308" w:type="dxa"/>
            <w:gridSpan w:val="2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«4»</w:t>
            </w:r>
          </w:p>
        </w:tc>
        <w:tc>
          <w:tcPr>
            <w:tcW w:w="1172" w:type="dxa"/>
            <w:gridSpan w:val="2"/>
          </w:tcPr>
          <w:p w:rsidR="00A8234F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«5»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34F" w:rsidRPr="008F0C9F" w:rsidRDefault="00A8234F" w:rsidP="00F77FB9">
            <w:pPr>
              <w:spacing w:after="0" w:line="240" w:lineRule="auto"/>
            </w:pPr>
            <w:r w:rsidRPr="008F0C9F">
              <w:t>2015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34F" w:rsidRPr="00EB43C1" w:rsidRDefault="00A8234F" w:rsidP="00F77FB9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34F" w:rsidRPr="008F0C9F" w:rsidRDefault="00A8234F" w:rsidP="00F77FB9">
            <w:pPr>
              <w:spacing w:after="0" w:line="240" w:lineRule="auto"/>
            </w:pPr>
            <w:r w:rsidRPr="008F0C9F">
              <w:t>2015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34F" w:rsidRPr="00EB43C1" w:rsidRDefault="00A8234F" w:rsidP="00F77FB9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2016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93,7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75,0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68,6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96,9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97,9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78,1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76,6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84,4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28,1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87,5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Г№4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91,5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98,2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71,4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85,5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5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14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66,7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94,6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60,0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73,0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66,7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8F0C9F">
              <w:rPr>
                <w:b/>
                <w:bCs/>
                <w:color w:val="FF0000"/>
              </w:rPr>
              <w:t>33,3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 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87,0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51,2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52,2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 xml:space="preserve">№ 9 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95,3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97,2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74,4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88,9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85,9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91,3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20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91,7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82,1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Г№12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71,4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93,4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96,0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88,0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88,2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64,7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80,0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73,3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76,5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82,6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42,8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71,4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90,9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60,0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8F0C9F">
              <w:rPr>
                <w:b/>
                <w:bCs/>
                <w:color w:val="FF0000"/>
              </w:rPr>
              <w:t>9,1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№19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14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97,7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51,2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66,7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66,7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100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90,9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59,1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76,5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№25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95,4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86,7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50,0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8F0C9F">
              <w:rPr>
                <w:b/>
                <w:bCs/>
                <w:color w:val="FF0000"/>
              </w:rPr>
              <w:t>46,7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28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92,8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86,5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46,4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55,8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92,1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58,8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90,0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№29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94,7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57,9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№30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96,1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97,1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76,9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75,0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№32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18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63,6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50,0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42,5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№33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66,7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75,6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№36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19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91,7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47,4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75,0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№38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91,7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81,2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75,0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48,0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80,5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11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90,9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54,5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83,9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91,7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58,3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50,0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92,9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8F0C9F">
              <w:rPr>
                <w:b/>
                <w:bCs/>
                <w:color w:val="FF0000"/>
              </w:rPr>
              <w:t>42,9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№45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92,3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88,2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53,8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64,7</w:t>
            </w:r>
          </w:p>
        </w:tc>
      </w:tr>
      <w:tr w:rsidR="00F77FB9" w:rsidRPr="008F0C9F" w:rsidTr="00F77FB9">
        <w:trPr>
          <w:trHeight w:val="288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87,5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62,5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83,0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96,7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18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8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66,7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8F0C9F">
              <w:rPr>
                <w:b/>
                <w:bCs/>
                <w:color w:val="00B050"/>
              </w:rPr>
              <w:t>90,0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№49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25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12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</w:rPr>
            </w:pPr>
            <w:r w:rsidRPr="008F0C9F">
              <w:rPr>
                <w:b/>
                <w:bCs/>
                <w:i/>
                <w:iCs/>
                <w:color w:val="548DD4"/>
              </w:rPr>
              <w:t>98,4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72,0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88,7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№50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0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80,0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F0C9F">
              <w:rPr>
                <w:b/>
                <w:bCs/>
                <w:i/>
                <w:iCs/>
                <w:color w:val="FF0000"/>
              </w:rPr>
              <w:t>84,6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B050"/>
              </w:rPr>
            </w:pPr>
            <w:r w:rsidRPr="008F0C9F">
              <w:rPr>
                <w:color w:val="00B050"/>
              </w:rPr>
              <w:t>80,0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53,8</w:t>
            </w:r>
          </w:p>
        </w:tc>
      </w:tr>
      <w:tr w:rsidR="00F77FB9" w:rsidRPr="008F0C9F" w:rsidTr="00F77FB9">
        <w:trPr>
          <w:trHeight w:val="301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№51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</w:rPr>
            </w:pPr>
            <w:r w:rsidRPr="008F0C9F">
              <w:rPr>
                <w:b/>
                <w:bCs/>
                <w:color w:val="548DD4"/>
              </w:rPr>
              <w:t>81,8</w:t>
            </w:r>
          </w:p>
        </w:tc>
      </w:tr>
      <w:tr w:rsidR="00F77FB9" w:rsidRPr="008F0C9F" w:rsidTr="00F77FB9">
        <w:trPr>
          <w:trHeight w:val="284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№52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17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C0CA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4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64,7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B050"/>
              </w:rPr>
            </w:pPr>
            <w:r w:rsidRPr="008F0C9F">
              <w:rPr>
                <w:b/>
                <w:bCs/>
                <w:i/>
                <w:iCs/>
                <w:color w:val="00B050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8F0C9F">
              <w:rPr>
                <w:color w:val="FF0000"/>
              </w:rPr>
              <w:t>29,4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8F0C9F">
              <w:rPr>
                <w:b/>
                <w:bCs/>
                <w:color w:val="FF0000"/>
              </w:rPr>
              <w:t>30,0</w:t>
            </w:r>
          </w:p>
        </w:tc>
      </w:tr>
      <w:tr w:rsidR="00F77FB9" w:rsidRPr="008F0C9F" w:rsidTr="00F77FB9">
        <w:trPr>
          <w:trHeight w:val="322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СОШ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834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EB43C1">
              <w:rPr>
                <w:b/>
                <w:bCs/>
                <w:i/>
                <w:iCs/>
                <w:u w:val="single"/>
              </w:rPr>
              <w:t>1128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50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6C0CA0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6C0CA0">
              <w:rPr>
                <w:b/>
                <w:bCs/>
                <w:i/>
                <w:iCs/>
                <w:u w:val="single"/>
              </w:rPr>
              <w:t>41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247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EB43C1">
              <w:rPr>
                <w:b/>
                <w:bCs/>
                <w:i/>
                <w:iCs/>
                <w:u w:val="single"/>
              </w:rP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361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EB43C1">
              <w:rPr>
                <w:b/>
                <w:bCs/>
                <w:i/>
                <w:iCs/>
                <w:u w:val="single"/>
              </w:rPr>
              <w:t>382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177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77FB9" w:rsidRPr="00EB43C1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EB43C1">
              <w:rPr>
                <w:b/>
                <w:bCs/>
                <w:i/>
                <w:iCs/>
                <w:u w:val="single"/>
              </w:rPr>
              <w:t>480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94,0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548DD4"/>
                <w:u w:val="single"/>
              </w:rPr>
            </w:pPr>
            <w:r w:rsidRPr="008F0C9F">
              <w:rPr>
                <w:b/>
                <w:bCs/>
                <w:i/>
                <w:iCs/>
                <w:color w:val="548DD4"/>
                <w:u w:val="single"/>
              </w:rPr>
              <w:t>9</w:t>
            </w:r>
            <w:r>
              <w:rPr>
                <w:b/>
                <w:bCs/>
                <w:i/>
                <w:iCs/>
                <w:color w:val="548DD4"/>
                <w:u w:val="single"/>
              </w:rPr>
              <w:t>6</w:t>
            </w:r>
            <w:r w:rsidRPr="008F0C9F">
              <w:rPr>
                <w:b/>
                <w:bCs/>
                <w:i/>
                <w:iCs/>
                <w:color w:val="548DD4"/>
                <w:u w:val="single"/>
              </w:rPr>
              <w:t>,</w:t>
            </w:r>
            <w:r>
              <w:rPr>
                <w:b/>
                <w:bCs/>
                <w:i/>
                <w:iCs/>
                <w:color w:val="548DD4"/>
                <w:u w:val="single"/>
              </w:rPr>
              <w:t>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F0C9F">
              <w:rPr>
                <w:b/>
                <w:bCs/>
              </w:rPr>
              <w:t>64,5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548DD4"/>
                <w:u w:val="single"/>
              </w:rPr>
            </w:pPr>
            <w:r>
              <w:rPr>
                <w:b/>
                <w:bCs/>
                <w:color w:val="548DD4"/>
                <w:u w:val="single"/>
              </w:rPr>
              <w:t>76</w:t>
            </w:r>
            <w:r w:rsidRPr="008F0C9F">
              <w:rPr>
                <w:b/>
                <w:bCs/>
                <w:color w:val="548DD4"/>
                <w:u w:val="single"/>
              </w:rPr>
              <w:t>,</w:t>
            </w:r>
            <w:r>
              <w:rPr>
                <w:b/>
                <w:bCs/>
                <w:color w:val="548DD4"/>
                <w:u w:val="single"/>
              </w:rPr>
              <w:t>4</w:t>
            </w:r>
          </w:p>
        </w:tc>
      </w:tr>
      <w:tr w:rsidR="00F77FB9" w:rsidRPr="008F0C9F" w:rsidTr="00F77FB9">
        <w:trPr>
          <w:trHeight w:val="246"/>
        </w:trPr>
        <w:tc>
          <w:tcPr>
            <w:tcW w:w="1162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56E0B">
              <w:rPr>
                <w:b/>
                <w:bCs/>
                <w:color w:val="948A54" w:themeColor="background2" w:themeShade="80"/>
                <w:sz w:val="20"/>
                <w:szCs w:val="20"/>
              </w:rPr>
              <w:t>В %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100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4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43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34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21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  <w:r w:rsidRPr="00756E0B">
              <w:rPr>
                <w:b/>
                <w:bCs/>
                <w:color w:val="948A54" w:themeColor="background2" w:themeShade="80"/>
              </w:rPr>
              <w:t>42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948A54" w:themeColor="background2" w:themeShade="8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F77FB9" w:rsidRPr="008F0C9F" w:rsidTr="00F77FB9">
        <w:trPr>
          <w:trHeight w:val="246"/>
        </w:trPr>
        <w:tc>
          <w:tcPr>
            <w:tcW w:w="11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ГЦО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756E0B">
              <w:rPr>
                <w:b/>
                <w:bCs/>
                <w:i/>
                <w:color w:val="0070C0"/>
                <w:u w:val="single"/>
              </w:rPr>
              <w:t>119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756E0B">
              <w:rPr>
                <w:b/>
                <w:bCs/>
                <w:i/>
                <w:color w:val="0070C0"/>
                <w:u w:val="single"/>
              </w:rPr>
              <w:t>21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756E0B">
              <w:rPr>
                <w:b/>
                <w:bCs/>
                <w:i/>
                <w:color w:val="0070C0"/>
                <w:u w:val="single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756E0B">
              <w:rPr>
                <w:b/>
                <w:bCs/>
                <w:i/>
                <w:color w:val="0070C0"/>
                <w:u w:val="single"/>
              </w:rPr>
              <w:t>36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756E0B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756E0B">
              <w:rPr>
                <w:b/>
                <w:bCs/>
                <w:i/>
                <w:color w:val="0070C0"/>
                <w:u w:val="single"/>
              </w:rPr>
              <w:t>6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82,4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35,3</w:t>
            </w:r>
          </w:p>
        </w:tc>
      </w:tr>
      <w:tr w:rsidR="00F77FB9" w:rsidRPr="008F0C9F" w:rsidTr="00F77FB9">
        <w:trPr>
          <w:trHeight w:val="246"/>
        </w:trPr>
        <w:tc>
          <w:tcPr>
            <w:tcW w:w="11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F77FB9">
              <w:rPr>
                <w:b/>
                <w:bCs/>
                <w:sz w:val="20"/>
                <w:szCs w:val="20"/>
              </w:rPr>
              <w:t>сош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7FB9">
              <w:rPr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25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6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76,0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 w:rsidRPr="00931758">
              <w:rPr>
                <w:b/>
                <w:bCs/>
                <w:i/>
                <w:color w:val="0070C0"/>
                <w:u w:val="single"/>
              </w:rPr>
              <w:t>48,0</w:t>
            </w:r>
          </w:p>
        </w:tc>
      </w:tr>
      <w:tr w:rsidR="00F77FB9" w:rsidRPr="008F0C9F" w:rsidTr="00F77FB9">
        <w:trPr>
          <w:trHeight w:val="246"/>
        </w:trPr>
        <w:tc>
          <w:tcPr>
            <w:tcW w:w="11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8F0C9F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144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62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27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29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47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8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66,7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81,3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5A274C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5A274C">
              <w:rPr>
                <w:b/>
                <w:bCs/>
              </w:rPr>
              <w:t>18,2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77FB9" w:rsidRPr="00931758" w:rsidRDefault="00F77FB9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70C0"/>
                <w:u w:val="single"/>
              </w:rPr>
            </w:pPr>
            <w:r>
              <w:rPr>
                <w:b/>
                <w:bCs/>
                <w:i/>
                <w:color w:val="0070C0"/>
                <w:u w:val="single"/>
              </w:rPr>
              <w:t>37,5</w:t>
            </w:r>
          </w:p>
        </w:tc>
      </w:tr>
      <w:tr w:rsidR="00A8234F" w:rsidRPr="008F0C9F" w:rsidTr="00A8234F">
        <w:trPr>
          <w:trHeight w:val="246"/>
        </w:trPr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A8234F" w:rsidRPr="008B1E2E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B1E2E">
              <w:rPr>
                <w:bCs/>
                <w:sz w:val="20"/>
                <w:szCs w:val="20"/>
              </w:rPr>
              <w:t>ОУ</w:t>
            </w:r>
          </w:p>
        </w:tc>
        <w:tc>
          <w:tcPr>
            <w:tcW w:w="1308" w:type="dxa"/>
            <w:gridSpan w:val="3"/>
            <w:vMerge w:val="restart"/>
          </w:tcPr>
          <w:p w:rsidR="00A8234F" w:rsidRPr="008B1E2E" w:rsidRDefault="00A8234F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8B1E2E">
              <w:rPr>
                <w:bCs/>
              </w:rPr>
              <w:t>Кол-во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A8234F" w:rsidRPr="008F0C9F" w:rsidRDefault="00A8234F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«2»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A8234F" w:rsidRPr="008F0C9F" w:rsidRDefault="00A8234F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«3»</w:t>
            </w:r>
          </w:p>
        </w:tc>
        <w:tc>
          <w:tcPr>
            <w:tcW w:w="1308" w:type="dxa"/>
            <w:gridSpan w:val="2"/>
          </w:tcPr>
          <w:p w:rsidR="00A8234F" w:rsidRPr="008F0C9F" w:rsidRDefault="00A8234F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«4»</w:t>
            </w:r>
          </w:p>
        </w:tc>
        <w:tc>
          <w:tcPr>
            <w:tcW w:w="1172" w:type="dxa"/>
            <w:gridSpan w:val="2"/>
          </w:tcPr>
          <w:p w:rsidR="00A8234F" w:rsidRPr="008F0C9F" w:rsidRDefault="00A8234F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F0C9F">
              <w:t>«5»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234F" w:rsidRPr="008F0C9F" w:rsidRDefault="00A8234F" w:rsidP="00F77FB9">
            <w:pPr>
              <w:spacing w:after="0" w:line="240" w:lineRule="auto"/>
            </w:pPr>
            <w:r w:rsidRPr="008F0C9F">
              <w:t>2015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34F" w:rsidRPr="00EB43C1" w:rsidRDefault="00A8234F" w:rsidP="00F77FB9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234F" w:rsidRPr="008F0C9F" w:rsidRDefault="00A8234F" w:rsidP="00F77FB9">
            <w:pPr>
              <w:spacing w:after="0" w:line="240" w:lineRule="auto"/>
            </w:pPr>
            <w:r w:rsidRPr="008F0C9F">
              <w:t>2015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234F" w:rsidRPr="00EB43C1" w:rsidRDefault="00A8234F" w:rsidP="00F77FB9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2016</w:t>
            </w:r>
          </w:p>
        </w:tc>
      </w:tr>
      <w:tr w:rsidR="008B1E2E" w:rsidRPr="008F0C9F" w:rsidTr="000C5EFE">
        <w:trPr>
          <w:trHeight w:val="246"/>
        </w:trPr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8B1E2E" w:rsidRDefault="008B1E2E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Merge/>
          </w:tcPr>
          <w:p w:rsidR="008B1E2E" w:rsidRDefault="008B1E2E" w:rsidP="00F7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829" w:type="dxa"/>
            <w:gridSpan w:val="8"/>
          </w:tcPr>
          <w:p w:rsidR="008B1E2E" w:rsidRPr="008F0C9F" w:rsidRDefault="008B1E2E" w:rsidP="00A823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отметки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E2E" w:rsidRPr="008B1E2E" w:rsidRDefault="008B1E2E" w:rsidP="00F77FB9">
            <w:pPr>
              <w:spacing w:after="0" w:line="240" w:lineRule="auto"/>
              <w:rPr>
                <w:bCs/>
                <w:iCs/>
              </w:rPr>
            </w:pPr>
            <w:r w:rsidRPr="008B1E2E">
              <w:rPr>
                <w:bCs/>
                <w:iCs/>
              </w:rPr>
              <w:t>Успев %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E2E" w:rsidRPr="008B1E2E" w:rsidRDefault="008B1E2E" w:rsidP="00F77FB9">
            <w:pPr>
              <w:spacing w:after="0" w:line="240" w:lineRule="auto"/>
              <w:rPr>
                <w:bCs/>
                <w:iCs/>
              </w:rPr>
            </w:pPr>
            <w:proofErr w:type="spellStart"/>
            <w:r w:rsidRPr="008B1E2E">
              <w:rPr>
                <w:bCs/>
                <w:iCs/>
              </w:rPr>
              <w:t>Кач-во</w:t>
            </w:r>
            <w:proofErr w:type="spellEnd"/>
            <w:r w:rsidRPr="008B1E2E">
              <w:rPr>
                <w:bCs/>
                <w:iCs/>
              </w:rPr>
              <w:t xml:space="preserve"> %</w:t>
            </w:r>
          </w:p>
        </w:tc>
      </w:tr>
    </w:tbl>
    <w:p w:rsidR="00323C18" w:rsidRPr="008028B7" w:rsidRDefault="00F672F9" w:rsidP="00323C18">
      <w:pPr>
        <w:ind w:left="-851"/>
        <w:rPr>
          <w:sz w:val="24"/>
          <w:szCs w:val="24"/>
        </w:rPr>
      </w:pPr>
      <w:r w:rsidRPr="00F672F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23C18" w:rsidRPr="008028B7">
        <w:rPr>
          <w:sz w:val="24"/>
          <w:szCs w:val="24"/>
        </w:rPr>
        <w:t>РЕЗУЛЬТАТЫ  ВЫПОЛНЕНИЯ  ПРОВЕРОЧНОЙ  РАБОТЫ  ПО  КАЖДОМУ  ЗАДАНИЮ,  В  КАЖДОМ  ОУ</w:t>
      </w:r>
    </w:p>
    <w:tbl>
      <w:tblPr>
        <w:tblW w:w="1147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40"/>
        <w:gridCol w:w="566"/>
        <w:gridCol w:w="492"/>
        <w:gridCol w:w="492"/>
        <w:gridCol w:w="492"/>
        <w:gridCol w:w="492"/>
        <w:gridCol w:w="492"/>
        <w:gridCol w:w="492"/>
        <w:gridCol w:w="493"/>
        <w:gridCol w:w="488"/>
        <w:gridCol w:w="498"/>
        <w:gridCol w:w="493"/>
        <w:gridCol w:w="493"/>
        <w:gridCol w:w="493"/>
        <w:gridCol w:w="493"/>
        <w:gridCol w:w="493"/>
        <w:gridCol w:w="493"/>
        <w:gridCol w:w="493"/>
        <w:gridCol w:w="493"/>
        <w:gridCol w:w="656"/>
        <w:gridCol w:w="567"/>
      </w:tblGrid>
      <w:tr w:rsidR="00323C18" w:rsidRPr="00683638" w:rsidTr="00133917">
        <w:trPr>
          <w:trHeight w:val="51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20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35</w:t>
            </w:r>
          </w:p>
        </w:tc>
      </w:tr>
      <w:tr w:rsidR="00323C18" w:rsidRPr="00683638" w:rsidTr="00133917">
        <w:trPr>
          <w:trHeight w:val="2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6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EB43C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</w:t>
            </w:r>
          </w:p>
        </w:tc>
      </w:tr>
      <w:tr w:rsidR="00323C18" w:rsidRPr="00683638" w:rsidTr="00133917">
        <w:trPr>
          <w:trHeight w:val="2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68363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323C18" w:rsidRDefault="00323C18" w:rsidP="00133917">
            <w:pPr>
              <w:jc w:val="right"/>
              <w:rPr>
                <w:color w:val="000000"/>
                <w:sz w:val="20"/>
                <w:szCs w:val="20"/>
              </w:rPr>
            </w:pPr>
            <w:r w:rsidRPr="00323C18">
              <w:rPr>
                <w:color w:val="000000"/>
                <w:sz w:val="20"/>
                <w:szCs w:val="20"/>
              </w:rPr>
              <w:t>601</w:t>
            </w:r>
          </w:p>
        </w:tc>
      </w:tr>
      <w:tr w:rsidR="00323C18" w:rsidRPr="00683638" w:rsidTr="00133917">
        <w:trPr>
          <w:trHeight w:val="50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2F18">
              <w:rPr>
                <w:rFonts w:ascii="Times New Roman" w:hAnsi="Times New Roman" w:cs="Times New Roman"/>
                <w:b/>
              </w:rPr>
              <w:t>2016</w:t>
            </w:r>
          </w:p>
          <w:p w:rsidR="00323C18" w:rsidRPr="00852F18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70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53</w:t>
            </w:r>
          </w:p>
        </w:tc>
      </w:tr>
      <w:tr w:rsidR="00323C18" w:rsidRPr="00683638" w:rsidTr="00133917">
        <w:trPr>
          <w:trHeight w:val="50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323C18" w:rsidRPr="00683638" w:rsidTr="00133917">
        <w:trPr>
          <w:trHeight w:val="26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EB43C1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11</w:t>
            </w:r>
          </w:p>
        </w:tc>
      </w:tr>
      <w:tr w:rsidR="00323C18" w:rsidRPr="00683638" w:rsidTr="00133917">
        <w:trPr>
          <w:trHeight w:val="28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5CA">
              <w:rPr>
                <w:rFonts w:ascii="Times New Roman" w:hAnsi="Times New Roman" w:cs="Times New Roman"/>
              </w:rPr>
              <w:t>Гцо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Default="00323C18" w:rsidP="00133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5C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4F05CA" w:rsidRDefault="00323C18" w:rsidP="00133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5CA">
              <w:rPr>
                <w:rFonts w:ascii="Times New Roman" w:hAnsi="Times New Roman" w:cs="Times New Roman"/>
              </w:rPr>
              <w:t>38</w:t>
            </w:r>
          </w:p>
        </w:tc>
      </w:tr>
      <w:tr w:rsidR="00323C18" w:rsidRPr="00683638" w:rsidTr="00133917">
        <w:trPr>
          <w:trHeight w:val="54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C18" w:rsidRPr="00852F18" w:rsidRDefault="00323C18" w:rsidP="00323C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proofErr w:type="gramStart"/>
            <w:r w:rsidRPr="00852F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52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90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78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67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3C18" w:rsidRPr="00852F18" w:rsidRDefault="00323C18" w:rsidP="00133917">
            <w:pPr>
              <w:jc w:val="right"/>
              <w:rPr>
                <w:b/>
                <w:color w:val="000000"/>
              </w:rPr>
            </w:pPr>
            <w:r w:rsidRPr="00852F18">
              <w:rPr>
                <w:b/>
                <w:color w:val="000000"/>
              </w:rPr>
              <w:t>51</w:t>
            </w:r>
          </w:p>
        </w:tc>
      </w:tr>
    </w:tbl>
    <w:p w:rsidR="00367C75" w:rsidRDefault="00367C75" w:rsidP="00455570">
      <w:pPr>
        <w:autoSpaceDE w:val="0"/>
        <w:autoSpaceDN w:val="0"/>
        <w:adjustRightInd w:val="0"/>
        <w:spacing w:after="0" w:line="240" w:lineRule="auto"/>
        <w:jc w:val="both"/>
      </w:pPr>
    </w:p>
    <w:p w:rsidR="00367C75" w:rsidRDefault="00367C75"/>
    <w:p w:rsidR="00222670" w:rsidRPr="00222670" w:rsidRDefault="00222670" w:rsidP="008028B7">
      <w:pPr>
        <w:ind w:left="-851"/>
        <w:rPr>
          <w:sz w:val="32"/>
          <w:szCs w:val="32"/>
        </w:rPr>
      </w:pPr>
      <w:r w:rsidRPr="00222670">
        <w:rPr>
          <w:b/>
          <w:bCs/>
          <w:sz w:val="32"/>
          <w:szCs w:val="32"/>
        </w:rPr>
        <w:t>Средние результаты выполнения заданий 1–20</w:t>
      </w:r>
    </w:p>
    <w:p w:rsidR="00222670" w:rsidRDefault="00C56843" w:rsidP="008028B7">
      <w:pPr>
        <w:ind w:left="-851"/>
        <w:rPr>
          <w:sz w:val="24"/>
          <w:szCs w:val="24"/>
        </w:rPr>
      </w:pPr>
      <w:r w:rsidRPr="001279E0">
        <w:rPr>
          <w:sz w:val="24"/>
          <w:szCs w:val="24"/>
        </w:rPr>
        <w:pict>
          <v:shape id="Диаграмма 7" o:spid="_x0000_i1027" type="#_x0000_t75" style="width:492.75pt;height:24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">
            <v:imagedata r:id="rId7" o:title=""/>
            <o:lock v:ext="edit" aspectratio="f"/>
          </v:shape>
        </w:pict>
      </w:r>
    </w:p>
    <w:p w:rsidR="0012231C" w:rsidRP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231C">
        <w:rPr>
          <w:rFonts w:ascii="Times New Roman" w:hAnsi="Times New Roman"/>
          <w:i/>
          <w:sz w:val="28"/>
          <w:szCs w:val="28"/>
        </w:rPr>
        <w:t>Задачи на вычисления (задания 1, 2).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 </w:t>
      </w:r>
      <w:r w:rsidRPr="002E6519">
        <w:rPr>
          <w:rFonts w:ascii="Times New Roman" w:hAnsi="Times New Roman"/>
          <w:b/>
          <w:sz w:val="28"/>
          <w:szCs w:val="28"/>
        </w:rPr>
        <w:t>Задание 1</w:t>
      </w:r>
      <w:r w:rsidRPr="00DB0671">
        <w:rPr>
          <w:rFonts w:ascii="Times New Roman" w:hAnsi="Times New Roman"/>
          <w:sz w:val="28"/>
          <w:szCs w:val="28"/>
        </w:rPr>
        <w:t xml:space="preserve">: арифметические действия с обыкновенными и десятичными дробями, </w:t>
      </w:r>
      <w:proofErr w:type="spellStart"/>
      <w:r w:rsidRPr="00DB0671">
        <w:rPr>
          <w:rFonts w:ascii="Times New Roman" w:hAnsi="Times New Roman"/>
          <w:sz w:val="28"/>
          <w:szCs w:val="28"/>
        </w:rPr>
        <w:t>c</w:t>
      </w:r>
      <w:proofErr w:type="spellEnd"/>
      <w:r w:rsidRPr="00DB0671">
        <w:rPr>
          <w:rFonts w:ascii="Times New Roman" w:hAnsi="Times New Roman"/>
          <w:sz w:val="28"/>
          <w:szCs w:val="28"/>
        </w:rPr>
        <w:t xml:space="preserve"> целыми отрицательными числами.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2</w:t>
      </w:r>
      <w:r w:rsidRPr="00DB0671">
        <w:rPr>
          <w:rFonts w:ascii="Times New Roman" w:hAnsi="Times New Roman"/>
          <w:sz w:val="28"/>
          <w:szCs w:val="28"/>
        </w:rPr>
        <w:t xml:space="preserve">: действия со степенями с целым показателем, стандартный вид числа. </w:t>
      </w:r>
    </w:p>
    <w:p w:rsidR="0012231C" w:rsidRP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231C">
        <w:rPr>
          <w:rFonts w:ascii="Times New Roman" w:hAnsi="Times New Roman"/>
          <w:i/>
          <w:sz w:val="28"/>
          <w:szCs w:val="28"/>
        </w:rPr>
        <w:t xml:space="preserve">Простейшие алгебраические задачи (задания 4, 5, 7).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В </w:t>
      </w:r>
      <w:r w:rsidRPr="00DB0671">
        <w:rPr>
          <w:rFonts w:ascii="Times New Roman" w:hAnsi="Times New Roman"/>
          <w:b/>
          <w:sz w:val="28"/>
          <w:szCs w:val="28"/>
        </w:rPr>
        <w:t>задаче 4</w:t>
      </w:r>
      <w:r w:rsidRPr="00DB0671">
        <w:rPr>
          <w:rFonts w:ascii="Times New Roman" w:hAnsi="Times New Roman"/>
          <w:sz w:val="28"/>
          <w:szCs w:val="28"/>
        </w:rPr>
        <w:t xml:space="preserve"> (работа с формулой) нужно подставить числовые данные в формулу. Иногда задача сводится к нахождению числового выражения, а иногда к решению линейного уравнения</w:t>
      </w:r>
      <w:r>
        <w:rPr>
          <w:rFonts w:ascii="Times New Roman" w:hAnsi="Times New Roman"/>
          <w:sz w:val="28"/>
          <w:szCs w:val="28"/>
        </w:rPr>
        <w:t>.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В </w:t>
      </w:r>
      <w:r w:rsidRPr="00DB0671">
        <w:rPr>
          <w:rFonts w:ascii="Times New Roman" w:hAnsi="Times New Roman"/>
          <w:b/>
          <w:sz w:val="28"/>
          <w:szCs w:val="28"/>
        </w:rPr>
        <w:t xml:space="preserve">задаче 5 </w:t>
      </w:r>
      <w:r w:rsidRPr="00DB0671">
        <w:rPr>
          <w:rFonts w:ascii="Times New Roman" w:hAnsi="Times New Roman"/>
          <w:sz w:val="28"/>
          <w:szCs w:val="28"/>
        </w:rPr>
        <w:t>(нахождение значения выражения) требуется умение применить простейшие свойства тригонометрическ</w:t>
      </w:r>
      <w:r>
        <w:rPr>
          <w:rFonts w:ascii="Times New Roman" w:hAnsi="Times New Roman"/>
          <w:sz w:val="28"/>
          <w:szCs w:val="28"/>
        </w:rPr>
        <w:t>ой</w:t>
      </w:r>
      <w:r w:rsidRPr="00DB0671">
        <w:rPr>
          <w:rFonts w:ascii="Times New Roman" w:hAnsi="Times New Roman"/>
          <w:sz w:val="28"/>
          <w:szCs w:val="28"/>
        </w:rPr>
        <w:t>, показательной и логарифмической функций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0671">
        <w:rPr>
          <w:rFonts w:ascii="Times New Roman" w:hAnsi="Times New Roman"/>
          <w:sz w:val="28"/>
          <w:szCs w:val="28"/>
        </w:rPr>
        <w:t>С вычислительной стороны эта задача не представляет большой сложности.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 В </w:t>
      </w:r>
      <w:r w:rsidRPr="002E6519">
        <w:rPr>
          <w:rFonts w:ascii="Times New Roman" w:hAnsi="Times New Roman"/>
          <w:b/>
          <w:sz w:val="28"/>
          <w:szCs w:val="28"/>
        </w:rPr>
        <w:t>задаче 7</w:t>
      </w:r>
      <w:r w:rsidRPr="00DB0671">
        <w:rPr>
          <w:rFonts w:ascii="Times New Roman" w:hAnsi="Times New Roman"/>
          <w:sz w:val="28"/>
          <w:szCs w:val="28"/>
        </w:rPr>
        <w:t xml:space="preserve"> (решение уравнений) требуется умение решать линейные, квадратные, простейшие показательные, тригонометрические и иррациональные уравнения. Текстовые задачи с практическим содержанием (задания 3, 6). К решению текстовых задач можно приступать после получения устойчивых вычислительных навыков.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 </w:t>
      </w:r>
      <w:r w:rsidRPr="00DB0671">
        <w:rPr>
          <w:rFonts w:ascii="Times New Roman" w:hAnsi="Times New Roman"/>
          <w:b/>
          <w:sz w:val="28"/>
          <w:szCs w:val="28"/>
        </w:rPr>
        <w:t>Задание 3</w:t>
      </w:r>
      <w:r w:rsidRPr="00DB0671">
        <w:rPr>
          <w:rFonts w:ascii="Times New Roman" w:hAnsi="Times New Roman"/>
          <w:sz w:val="28"/>
          <w:szCs w:val="28"/>
        </w:rPr>
        <w:t xml:space="preserve"> относится к вычислительной задаче на проценты и части с естественной формулировкой.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B0671">
        <w:rPr>
          <w:rFonts w:ascii="Times New Roman" w:hAnsi="Times New Roman"/>
          <w:b/>
          <w:sz w:val="28"/>
          <w:szCs w:val="28"/>
        </w:rPr>
        <w:t>адание 6</w:t>
      </w:r>
      <w:r w:rsidRPr="00DB0671">
        <w:rPr>
          <w:rFonts w:ascii="Times New Roman" w:hAnsi="Times New Roman"/>
          <w:sz w:val="28"/>
          <w:szCs w:val="28"/>
        </w:rPr>
        <w:t xml:space="preserve"> также является вычислительной задачей с практическим контекстом</w:t>
      </w:r>
    </w:p>
    <w:p w:rsidR="0012231C" w:rsidRP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231C">
        <w:rPr>
          <w:rFonts w:ascii="Times New Roman" w:hAnsi="Times New Roman"/>
          <w:i/>
          <w:sz w:val="28"/>
          <w:szCs w:val="28"/>
        </w:rPr>
        <w:t xml:space="preserve">Чтение диаграмм и графиков (задания 11, 12).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Выполнение </w:t>
      </w:r>
      <w:r w:rsidRPr="00DB0671">
        <w:rPr>
          <w:rFonts w:ascii="Times New Roman" w:hAnsi="Times New Roman"/>
          <w:b/>
          <w:sz w:val="28"/>
          <w:szCs w:val="28"/>
        </w:rPr>
        <w:t>задания 11</w:t>
      </w:r>
      <w:r w:rsidRPr="00DB0671">
        <w:rPr>
          <w:rFonts w:ascii="Times New Roman" w:hAnsi="Times New Roman"/>
          <w:sz w:val="28"/>
          <w:szCs w:val="28"/>
        </w:rPr>
        <w:t xml:space="preserve"> не основывается на применени</w:t>
      </w:r>
      <w:r>
        <w:rPr>
          <w:rFonts w:ascii="Times New Roman" w:hAnsi="Times New Roman"/>
          <w:sz w:val="28"/>
          <w:szCs w:val="28"/>
        </w:rPr>
        <w:t>е</w:t>
      </w:r>
      <w:r w:rsidRPr="00DB0671">
        <w:rPr>
          <w:rFonts w:ascii="Times New Roman" w:hAnsi="Times New Roman"/>
          <w:sz w:val="28"/>
          <w:szCs w:val="28"/>
        </w:rPr>
        <w:t xml:space="preserve"> арифметических действий с числами, но требует умения однократного считывания информации, представленной в виде графиков, диаграмм или таблиц.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sz w:val="28"/>
          <w:szCs w:val="28"/>
        </w:rPr>
        <w:t xml:space="preserve">Выполнение </w:t>
      </w:r>
      <w:r w:rsidRPr="00DB0671">
        <w:rPr>
          <w:rFonts w:ascii="Times New Roman" w:hAnsi="Times New Roman"/>
          <w:b/>
          <w:sz w:val="28"/>
          <w:szCs w:val="28"/>
        </w:rPr>
        <w:t>задания 12</w:t>
      </w:r>
      <w:r w:rsidRPr="00DB0671">
        <w:rPr>
          <w:rFonts w:ascii="Times New Roman" w:hAnsi="Times New Roman"/>
          <w:sz w:val="28"/>
          <w:szCs w:val="28"/>
        </w:rPr>
        <w:t xml:space="preserve"> основывается на правильном получении данных из таблицы, составлением нескольких наборов (с учетом выбора оптимального) и некоторым объемом вычислительной работы.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b/>
          <w:sz w:val="28"/>
          <w:szCs w:val="28"/>
        </w:rPr>
        <w:lastRenderedPageBreak/>
        <w:t>Задание 17</w:t>
      </w:r>
      <w:r w:rsidRPr="00DB0671">
        <w:rPr>
          <w:rFonts w:ascii="Times New Roman" w:hAnsi="Times New Roman"/>
          <w:sz w:val="28"/>
          <w:szCs w:val="28"/>
        </w:rPr>
        <w:t xml:space="preserve"> проверяет умение сравнивать различные величины (в том числе иррациональные), не находя их точных значений, и располагать их на  числовой прямой, а также решать неравенства</w:t>
      </w:r>
      <w:proofErr w:type="gramStart"/>
      <w:r w:rsidRPr="00DB0671">
        <w:rPr>
          <w:rFonts w:ascii="Times New Roman" w:hAnsi="Times New Roman"/>
          <w:sz w:val="28"/>
          <w:szCs w:val="28"/>
        </w:rPr>
        <w:t>.</w:t>
      </w:r>
      <w:proofErr w:type="gramEnd"/>
      <w:r w:rsidRPr="00DB0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671">
        <w:rPr>
          <w:rFonts w:ascii="Times New Roman" w:hAnsi="Times New Roman"/>
          <w:sz w:val="28"/>
          <w:szCs w:val="28"/>
        </w:rPr>
        <w:t>и</w:t>
      </w:r>
      <w:proofErr w:type="gramEnd"/>
      <w:r w:rsidRPr="00DB0671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671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231C" w:rsidRP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231C">
        <w:rPr>
          <w:rFonts w:ascii="Times New Roman" w:hAnsi="Times New Roman"/>
          <w:i/>
          <w:sz w:val="28"/>
          <w:szCs w:val="28"/>
        </w:rPr>
        <w:t xml:space="preserve">Геометрические задачи (задания 8, 13, 15, 16).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71">
        <w:rPr>
          <w:rFonts w:ascii="Times New Roman" w:hAnsi="Times New Roman"/>
          <w:b/>
          <w:sz w:val="28"/>
          <w:szCs w:val="28"/>
        </w:rPr>
        <w:t>Задание 8</w:t>
      </w:r>
      <w:r w:rsidRPr="00DB0671">
        <w:rPr>
          <w:rFonts w:ascii="Times New Roman" w:hAnsi="Times New Roman"/>
          <w:sz w:val="28"/>
          <w:szCs w:val="28"/>
        </w:rPr>
        <w:t xml:space="preserve"> проверяет умение применять знания о геометрических объектах к решению практических задач. В </w:t>
      </w:r>
      <w:r>
        <w:rPr>
          <w:rFonts w:ascii="Times New Roman" w:hAnsi="Times New Roman"/>
          <w:sz w:val="28"/>
          <w:szCs w:val="28"/>
        </w:rPr>
        <w:t>данной задаче может быть</w:t>
      </w:r>
      <w:r w:rsidRPr="00DB0671">
        <w:rPr>
          <w:rFonts w:ascii="Times New Roman" w:hAnsi="Times New Roman"/>
          <w:sz w:val="28"/>
          <w:szCs w:val="28"/>
        </w:rPr>
        <w:t xml:space="preserve"> представлен набор планиметрических задач на нахождение площади или периметра многоугольника, причем в форме простой практической задачи</w:t>
      </w:r>
      <w:r>
        <w:rPr>
          <w:rFonts w:ascii="Times New Roman" w:hAnsi="Times New Roman"/>
          <w:sz w:val="28"/>
          <w:szCs w:val="28"/>
        </w:rPr>
        <w:t>.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B0671">
        <w:rPr>
          <w:rFonts w:ascii="Times New Roman" w:hAnsi="Times New Roman"/>
          <w:b/>
          <w:sz w:val="28"/>
          <w:szCs w:val="28"/>
        </w:rPr>
        <w:t>Задание 13</w:t>
      </w:r>
      <w:r w:rsidRPr="00DB0671">
        <w:rPr>
          <w:rFonts w:ascii="Times New Roman" w:hAnsi="Times New Roman"/>
          <w:sz w:val="28"/>
          <w:szCs w:val="28"/>
        </w:rPr>
        <w:t xml:space="preserve"> проверяет умение решать простейшие стереометрические задачи на нахождение геометрических величин (площадей, объемов</w:t>
      </w:r>
      <w:proofErr w:type="gramEnd"/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15</w:t>
      </w:r>
      <w:r w:rsidRPr="00DB0671">
        <w:rPr>
          <w:rFonts w:ascii="Times New Roman" w:hAnsi="Times New Roman"/>
          <w:sz w:val="28"/>
          <w:szCs w:val="28"/>
        </w:rPr>
        <w:t xml:space="preserve"> представляет собой «двухходовую» планиметрическую задачу на основные факты курса планиметрии, за исключением тем «Векторы» и «Координаты»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16</w:t>
      </w:r>
      <w:r w:rsidRPr="00DB0671">
        <w:rPr>
          <w:rFonts w:ascii="Times New Roman" w:hAnsi="Times New Roman"/>
          <w:sz w:val="28"/>
          <w:szCs w:val="28"/>
        </w:rPr>
        <w:t xml:space="preserve"> проверяет умение решать простейшие стереометрические задачи на нахождение различных геометрических величин.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9</w:t>
      </w:r>
      <w:r w:rsidRPr="00DB0671">
        <w:rPr>
          <w:rFonts w:ascii="Times New Roman" w:hAnsi="Times New Roman"/>
          <w:sz w:val="28"/>
          <w:szCs w:val="28"/>
        </w:rPr>
        <w:t xml:space="preserve"> проверяет знание возможных значений величин реальных объектов. Для успешного выполнения этого задания учащиеся должны уметь переводить одни единицы измерения в другие (длина, площадь, объем, масса и т.д.).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18</w:t>
      </w:r>
      <w:r w:rsidRPr="00DB0671">
        <w:rPr>
          <w:rFonts w:ascii="Times New Roman" w:hAnsi="Times New Roman"/>
          <w:sz w:val="28"/>
          <w:szCs w:val="28"/>
        </w:rPr>
        <w:t xml:space="preserve"> проверяет </w:t>
      </w:r>
      <w:proofErr w:type="spellStart"/>
      <w:r w:rsidRPr="00DB067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B0671">
        <w:rPr>
          <w:rFonts w:ascii="Times New Roman" w:hAnsi="Times New Roman"/>
          <w:sz w:val="28"/>
          <w:szCs w:val="28"/>
        </w:rPr>
        <w:t xml:space="preserve"> у учеников общей логической культуры. Для получения логической цепочки не требуется применение вычислительных навыков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10</w:t>
      </w:r>
      <w:r w:rsidRPr="00DB0671">
        <w:rPr>
          <w:rFonts w:ascii="Times New Roman" w:hAnsi="Times New Roman"/>
          <w:sz w:val="28"/>
          <w:szCs w:val="28"/>
        </w:rPr>
        <w:t xml:space="preserve"> (по теории вероятностей и статистике) проверяет умение строить и исследовать простейшие математические модели, а также </w:t>
      </w:r>
      <w:r w:rsidRPr="002E6519">
        <w:rPr>
          <w:rFonts w:ascii="Times New Roman" w:hAnsi="Times New Roman"/>
          <w:sz w:val="28"/>
          <w:szCs w:val="28"/>
        </w:rPr>
        <w:t>знание</w:t>
      </w:r>
      <w:r w:rsidRPr="002E6519">
        <w:rPr>
          <w:rFonts w:ascii="Times New Roman" w:hAnsi="Times New Roman"/>
          <w:b/>
          <w:sz w:val="28"/>
          <w:szCs w:val="28"/>
        </w:rPr>
        <w:t xml:space="preserve"> </w:t>
      </w:r>
      <w:r w:rsidRPr="00DB0671">
        <w:rPr>
          <w:rFonts w:ascii="Times New Roman" w:hAnsi="Times New Roman"/>
          <w:sz w:val="28"/>
          <w:szCs w:val="28"/>
        </w:rPr>
        <w:t xml:space="preserve">учащимися элементов теории вероятностей. Задание содержит простую практико-ориентированную задачу на классическое определение вероятности.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14</w:t>
      </w:r>
      <w:r w:rsidRPr="00DB0671">
        <w:rPr>
          <w:rFonts w:ascii="Times New Roman" w:hAnsi="Times New Roman"/>
          <w:sz w:val="28"/>
          <w:szCs w:val="28"/>
        </w:rPr>
        <w:t xml:space="preserve"> проверяет умение исследовать характер поведения функции, заданной графически, без непосредственного вычисления производной. </w:t>
      </w:r>
    </w:p>
    <w:p w:rsidR="0012231C" w:rsidRDefault="0012231C" w:rsidP="00122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Задание 19</w:t>
      </w:r>
      <w:r w:rsidRPr="00DB0671">
        <w:rPr>
          <w:rFonts w:ascii="Times New Roman" w:hAnsi="Times New Roman"/>
          <w:sz w:val="28"/>
          <w:szCs w:val="28"/>
        </w:rPr>
        <w:t xml:space="preserve">: задача на конструирование числа с заданными свойствами. Для ее решения нужно повторить с учениками признаки делимости. При решении задачи можно использовать разумный перебор. </w:t>
      </w:r>
    </w:p>
    <w:p w:rsidR="00323C18" w:rsidRDefault="00323C18" w:rsidP="001223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Проведенный </w:t>
      </w:r>
      <w:r w:rsidRPr="00960E72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позволяет сделать вывод о том, что существенная часть текущего школьного курса математики не осваивается значительным количеством учащихся, требуется существенная перестройка содержания школьной математики, причем эта перестройка должна учитывать индивидуальные образовательные запросы и возможности каждого учащегося. Низкий уровень математической подготовки, не позволяет учащимся успешно осваивать другие предметы естественно - научного цикла, например, физику и резко снижает общую способность учиться.</w:t>
      </w:r>
    </w:p>
    <w:p w:rsidR="00323C18" w:rsidRDefault="00323C18" w:rsidP="0032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843">
        <w:rPr>
          <w:rFonts w:ascii="Times New Roman" w:hAnsi="Times New Roman"/>
          <w:b/>
          <w:sz w:val="28"/>
          <w:szCs w:val="28"/>
          <w:u w:val="single"/>
        </w:rPr>
        <w:t>Можно сделать вывод</w:t>
      </w:r>
      <w:r>
        <w:rPr>
          <w:rFonts w:ascii="Times New Roman" w:hAnsi="Times New Roman"/>
          <w:sz w:val="28"/>
          <w:szCs w:val="28"/>
        </w:rPr>
        <w:t xml:space="preserve"> о том, что задания базового уровня на проверку умения использовать приобретенные знания и умения в практической деятельности и повседневной жизни, в которых требовалось решить задачи на проценты и прочитать диаграмму, выполняются большинством выпускников. Меньше ошибок сдающие ЕГЭ допускают при арифметических вычислениях. </w:t>
      </w:r>
    </w:p>
    <w:p w:rsidR="00323C18" w:rsidRDefault="00323C18" w:rsidP="0032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56CE6">
        <w:rPr>
          <w:rFonts w:ascii="Times New Roman" w:hAnsi="Times New Roman"/>
          <w:sz w:val="28"/>
          <w:szCs w:val="28"/>
        </w:rPr>
        <w:t xml:space="preserve">уже всего выпускники справляются с решением задач на применение признаков деления натуральных чисел, </w:t>
      </w:r>
      <w:r>
        <w:rPr>
          <w:rFonts w:ascii="Times New Roman" w:hAnsi="Times New Roman"/>
          <w:sz w:val="28"/>
          <w:szCs w:val="28"/>
        </w:rPr>
        <w:t>с геометрическими задачами.</w:t>
      </w:r>
    </w:p>
    <w:p w:rsidR="00323C18" w:rsidRDefault="00323C18" w:rsidP="0032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Вклад геометрии выше, чем вклад алгебры и анализа в Кимах ЕГЭ базового уровня за счет наличия наглядных заданий по геометрии, которые можно выполнить, опираясь лишь на картинку и здравый смысл. Прототипы всех предложенных задач были знакомы выпускникам </w:t>
      </w:r>
      <w:r>
        <w:rPr>
          <w:rFonts w:ascii="Times New Roman" w:hAnsi="Times New Roman"/>
          <w:snapToGrid w:val="0"/>
          <w:sz w:val="28"/>
          <w:szCs w:val="28"/>
        </w:rPr>
        <w:t>благодаря наличию Открытого банка заданий по математике и серии проведенных тренировочных 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3C18" w:rsidRPr="00C56843" w:rsidRDefault="00323C18" w:rsidP="0032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6843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рекомендации:</w:t>
      </w:r>
    </w:p>
    <w:p w:rsidR="00323C18" w:rsidRDefault="00323C18" w:rsidP="0032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Для организации учебного процесса, итогового повторения, ликвидации пробелов в знаниях учащихся, планирующих сдачу экзамена на базовом уровне, образовательные организации </w:t>
      </w:r>
      <w:r w:rsidRPr="00A15860">
        <w:rPr>
          <w:rFonts w:ascii="Times New Roman" w:hAnsi="Times New Roman"/>
          <w:sz w:val="28"/>
          <w:szCs w:val="28"/>
        </w:rPr>
        <w:t xml:space="preserve">должны учитывать индивидуальные способности и возможности учащихся, имеющих различный уровень математической подготовки и различные перспективы профессиональной деятельности. </w:t>
      </w:r>
      <w:r w:rsidR="00CE4B09" w:rsidRPr="00B92612">
        <w:rPr>
          <w:rFonts w:ascii="Times New Roman" w:hAnsi="Times New Roman"/>
          <w:sz w:val="28"/>
          <w:szCs w:val="28"/>
        </w:rPr>
        <w:t>Проведение диагностических работ в начале учебного года позволит соотнести результаты конкретных учащихся</w:t>
      </w:r>
      <w:r w:rsidR="00CE4B09">
        <w:rPr>
          <w:rFonts w:ascii="Times New Roman" w:hAnsi="Times New Roman"/>
          <w:sz w:val="28"/>
          <w:szCs w:val="28"/>
        </w:rPr>
        <w:t xml:space="preserve">, </w:t>
      </w:r>
      <w:r w:rsidR="00CE4B09" w:rsidRPr="00B92612">
        <w:rPr>
          <w:rFonts w:ascii="Times New Roman" w:hAnsi="Times New Roman"/>
          <w:sz w:val="28"/>
          <w:szCs w:val="28"/>
        </w:rPr>
        <w:t>что поможет выработать индивидуальные траектории итогового повторения</w:t>
      </w:r>
      <w:r w:rsidR="00CE4B09">
        <w:rPr>
          <w:rFonts w:ascii="Times New Roman" w:hAnsi="Times New Roman"/>
          <w:sz w:val="28"/>
          <w:szCs w:val="28"/>
        </w:rPr>
        <w:t>.</w:t>
      </w:r>
    </w:p>
    <w:p w:rsidR="00323C18" w:rsidRDefault="00323C18" w:rsidP="0032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15860">
        <w:rPr>
          <w:rFonts w:ascii="Times New Roman" w:hAnsi="Times New Roman"/>
          <w:sz w:val="28"/>
          <w:szCs w:val="28"/>
        </w:rPr>
        <w:t xml:space="preserve">Недостаточно уделять время практико-ориентированным заданиям только при итоговой подготовке. Сюда входят элементы финансовой и статистической грамотности, умение принимать решения на основе выполненных расчетов, навыки самоконтроля с помощью оценки возможных значений физических величин на основе жизненного опыта и изучения естествознания. Нужно </w:t>
      </w:r>
      <w:r>
        <w:rPr>
          <w:rFonts w:ascii="Times New Roman" w:hAnsi="Times New Roman"/>
          <w:sz w:val="28"/>
          <w:szCs w:val="28"/>
        </w:rPr>
        <w:t>на каждом уроке формировать</w:t>
      </w:r>
      <w:r w:rsidRPr="00A15860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ктико-ориентированными умениями и таким образом</w:t>
      </w:r>
      <w:r w:rsidRPr="00A15860">
        <w:rPr>
          <w:rFonts w:ascii="Times New Roman" w:hAnsi="Times New Roman"/>
          <w:sz w:val="28"/>
          <w:szCs w:val="28"/>
        </w:rPr>
        <w:t xml:space="preserve"> выстроить систему изучения практической, жизненно важной математики во все школьные годы. </w:t>
      </w:r>
    </w:p>
    <w:p w:rsidR="00323C18" w:rsidRDefault="00323C18" w:rsidP="00122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Учителям необходимо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открытый банк заданий является вспомогательным методическим материалом для учителя. </w:t>
      </w:r>
      <w:r w:rsidRPr="00A15860">
        <w:rPr>
          <w:rFonts w:ascii="Times New Roman" w:hAnsi="Times New Roman"/>
          <w:sz w:val="28"/>
          <w:szCs w:val="28"/>
        </w:rPr>
        <w:t>Замена преподавания математики, «натаскивание</w:t>
      </w:r>
      <w:r>
        <w:rPr>
          <w:rFonts w:ascii="Times New Roman" w:hAnsi="Times New Roman"/>
          <w:sz w:val="28"/>
          <w:szCs w:val="28"/>
        </w:rPr>
        <w:t>м</w:t>
      </w:r>
      <w:r w:rsidRPr="00A15860">
        <w:rPr>
          <w:rFonts w:ascii="Times New Roman" w:hAnsi="Times New Roman"/>
          <w:sz w:val="28"/>
          <w:szCs w:val="28"/>
        </w:rPr>
        <w:t>» на запоминание текстов решений (или даже ответов) задач из банка малоэффективно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15860">
        <w:rPr>
          <w:rFonts w:ascii="Times New Roman" w:hAnsi="Times New Roman"/>
          <w:sz w:val="28"/>
          <w:szCs w:val="28"/>
        </w:rPr>
        <w:t xml:space="preserve"> вредно с точки зрения образования и в смысле подготовки к самому экзамену</w:t>
      </w:r>
      <w:r>
        <w:rPr>
          <w:rFonts w:ascii="Times New Roman" w:hAnsi="Times New Roman"/>
          <w:sz w:val="28"/>
          <w:szCs w:val="28"/>
        </w:rPr>
        <w:t>.</w:t>
      </w:r>
    </w:p>
    <w:p w:rsidR="00CE4B09" w:rsidRDefault="00CE4B09" w:rsidP="00323C1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231C" w:rsidRPr="00A15860">
        <w:rPr>
          <w:rFonts w:ascii="Times New Roman" w:hAnsi="Times New Roman"/>
          <w:sz w:val="28"/>
          <w:szCs w:val="28"/>
        </w:rPr>
        <w:t>В соответствии с нормативными документами рабочие программы по математике образовательных организаций должны отражать выявленн</w:t>
      </w:r>
      <w:r w:rsidR="0012231C">
        <w:rPr>
          <w:rFonts w:ascii="Times New Roman" w:hAnsi="Times New Roman"/>
          <w:sz w:val="28"/>
          <w:szCs w:val="28"/>
        </w:rPr>
        <w:t>ые</w:t>
      </w:r>
      <w:r w:rsidR="0012231C" w:rsidRPr="00A15860">
        <w:rPr>
          <w:rFonts w:ascii="Times New Roman" w:hAnsi="Times New Roman"/>
          <w:sz w:val="28"/>
          <w:szCs w:val="28"/>
        </w:rPr>
        <w:t xml:space="preserve"> тенденци</w:t>
      </w:r>
      <w:r w:rsidR="0012231C">
        <w:rPr>
          <w:rFonts w:ascii="Times New Roman" w:hAnsi="Times New Roman"/>
          <w:sz w:val="28"/>
          <w:szCs w:val="28"/>
        </w:rPr>
        <w:t>и</w:t>
      </w:r>
      <w:r w:rsidR="0012231C" w:rsidRPr="00A15860">
        <w:rPr>
          <w:rFonts w:ascii="Times New Roman" w:hAnsi="Times New Roman"/>
          <w:sz w:val="28"/>
          <w:szCs w:val="28"/>
        </w:rPr>
        <w:t>.</w:t>
      </w:r>
    </w:p>
    <w:p w:rsidR="00367C75" w:rsidRDefault="00367C75"/>
    <w:p w:rsidR="008028B7" w:rsidRDefault="008028B7" w:rsidP="00330E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028B7" w:rsidSect="008028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AA"/>
    <w:rsid w:val="00001423"/>
    <w:rsid w:val="001048BA"/>
    <w:rsid w:val="0012231C"/>
    <w:rsid w:val="001279E0"/>
    <w:rsid w:val="001549F7"/>
    <w:rsid w:val="00170936"/>
    <w:rsid w:val="00222670"/>
    <w:rsid w:val="00263430"/>
    <w:rsid w:val="002D57E5"/>
    <w:rsid w:val="002F27BE"/>
    <w:rsid w:val="00323C18"/>
    <w:rsid w:val="00330EC3"/>
    <w:rsid w:val="00331BA8"/>
    <w:rsid w:val="00342D90"/>
    <w:rsid w:val="00367C75"/>
    <w:rsid w:val="00455570"/>
    <w:rsid w:val="00476865"/>
    <w:rsid w:val="004A2ADE"/>
    <w:rsid w:val="004F05CA"/>
    <w:rsid w:val="005448F6"/>
    <w:rsid w:val="00564BE7"/>
    <w:rsid w:val="0059379C"/>
    <w:rsid w:val="005A274C"/>
    <w:rsid w:val="005A4774"/>
    <w:rsid w:val="005D4996"/>
    <w:rsid w:val="006708B0"/>
    <w:rsid w:val="00683638"/>
    <w:rsid w:val="006C0CA0"/>
    <w:rsid w:val="00700EAE"/>
    <w:rsid w:val="00713F67"/>
    <w:rsid w:val="0071593E"/>
    <w:rsid w:val="00756E0B"/>
    <w:rsid w:val="007956F3"/>
    <w:rsid w:val="007E4D7C"/>
    <w:rsid w:val="008028B7"/>
    <w:rsid w:val="00822E08"/>
    <w:rsid w:val="00825B4A"/>
    <w:rsid w:val="00852F18"/>
    <w:rsid w:val="008A6822"/>
    <w:rsid w:val="008B1E2E"/>
    <w:rsid w:val="008C03D5"/>
    <w:rsid w:val="008E3A5E"/>
    <w:rsid w:val="008F0C9F"/>
    <w:rsid w:val="00931758"/>
    <w:rsid w:val="00960E72"/>
    <w:rsid w:val="0097293E"/>
    <w:rsid w:val="00984CFC"/>
    <w:rsid w:val="00994149"/>
    <w:rsid w:val="009B7705"/>
    <w:rsid w:val="009C7571"/>
    <w:rsid w:val="009D766B"/>
    <w:rsid w:val="009D7748"/>
    <w:rsid w:val="009E3C5D"/>
    <w:rsid w:val="009F055D"/>
    <w:rsid w:val="009F7576"/>
    <w:rsid w:val="00A01007"/>
    <w:rsid w:val="00A026CA"/>
    <w:rsid w:val="00A75F2F"/>
    <w:rsid w:val="00A8234F"/>
    <w:rsid w:val="00A90039"/>
    <w:rsid w:val="00AB239F"/>
    <w:rsid w:val="00AB2DD0"/>
    <w:rsid w:val="00AF4FAA"/>
    <w:rsid w:val="00B7144D"/>
    <w:rsid w:val="00C117BF"/>
    <w:rsid w:val="00C56843"/>
    <w:rsid w:val="00C90B1C"/>
    <w:rsid w:val="00CE4B09"/>
    <w:rsid w:val="00CF511A"/>
    <w:rsid w:val="00D026D5"/>
    <w:rsid w:val="00D426A4"/>
    <w:rsid w:val="00D47567"/>
    <w:rsid w:val="00D77FC2"/>
    <w:rsid w:val="00DE0030"/>
    <w:rsid w:val="00E21FF5"/>
    <w:rsid w:val="00EB14D7"/>
    <w:rsid w:val="00EB43C1"/>
    <w:rsid w:val="00EE603A"/>
    <w:rsid w:val="00EF6DA6"/>
    <w:rsid w:val="00F30978"/>
    <w:rsid w:val="00F672F9"/>
    <w:rsid w:val="00F77FB9"/>
    <w:rsid w:val="00FE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3801-C998-4715-A8A2-807E1279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Asus_K53S</dc:creator>
  <cp:keywords/>
  <dc:description/>
  <cp:lastModifiedBy>Методист</cp:lastModifiedBy>
  <cp:revision>9</cp:revision>
  <cp:lastPrinted>2016-06-15T22:45:00Z</cp:lastPrinted>
  <dcterms:created xsi:type="dcterms:W3CDTF">2016-06-15T12:03:00Z</dcterms:created>
  <dcterms:modified xsi:type="dcterms:W3CDTF">2016-09-07T23:55:00Z</dcterms:modified>
</cp:coreProperties>
</file>