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60" w:rsidRDefault="007F7D60" w:rsidP="001B7D4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ЗАНЯТИЕ № 1</w:t>
      </w:r>
    </w:p>
    <w:p w:rsidR="001B7D40" w:rsidRDefault="001B7D40" w:rsidP="001B7D4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2118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ПРИЕМЫ ФОРМИРОВАНИЯ ЛОГИЧЕСКОГО МЫШЛЕНИЯ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школьников</w:t>
      </w:r>
      <w:r w:rsidRPr="0082118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В УСЛОВИЯХ ИННОВАЦИОННОЙ ОБРАЗОВАТЕЛЬНОЙ СРЕДЫ</w:t>
      </w:r>
    </w:p>
    <w:p w:rsidR="001B7D40" w:rsidRPr="007F7D60" w:rsidRDefault="001B7D40" w:rsidP="00140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7F7D60">
        <w:rPr>
          <w:rFonts w:eastAsia="Times New Roman" w:cs="Times New Roman"/>
          <w:b/>
          <w:sz w:val="28"/>
          <w:szCs w:val="28"/>
          <w:u w:val="single"/>
          <w:lang w:eastAsia="ru-RU"/>
        </w:rPr>
        <w:t>Основные понятия стандарта второго поколения. Познавательные УУД.</w:t>
      </w:r>
    </w:p>
    <w:p w:rsidR="001B7D40" w:rsidRPr="007F7D60" w:rsidRDefault="001B7D40" w:rsidP="00E94374">
      <w:pPr>
        <w:shd w:val="clear" w:color="auto" w:fill="FFFFFF"/>
        <w:spacing w:after="15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F7D60">
        <w:rPr>
          <w:rFonts w:eastAsia="Times New Roman" w:cs="Times New Roman"/>
          <w:sz w:val="28"/>
          <w:szCs w:val="28"/>
          <w:lang w:eastAsia="ru-RU"/>
        </w:rPr>
        <w:t xml:space="preserve">                   Особенность государственных образовательных стандартов нового поколения в том, что в них, кроме содержания образования и требований к его результатам, представлены требования к образовательной среде. Это связано с тем, что традиционная образовательная среда не может в полной мере обеспечить достижение обозначенных в стандарте современных образовательных результатов. Встал вопрос о формировании новой образовательной среды на основе современных технологий обучения – информационно-коммуникационных технологий, </w:t>
      </w:r>
      <w:proofErr w:type="spellStart"/>
      <w:r w:rsidRPr="007F7D60">
        <w:rPr>
          <w:rFonts w:eastAsia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7F7D60">
        <w:rPr>
          <w:rFonts w:eastAsia="Times New Roman" w:cs="Times New Roman"/>
          <w:sz w:val="28"/>
          <w:szCs w:val="28"/>
          <w:lang w:eastAsia="ru-RU"/>
        </w:rPr>
        <w:t xml:space="preserve"> обучения, применение которых открывает широкие возможности для реализации и развития образовательных потребностей и познавательных способностей учащихся. В связи с этим, важнейшей задачей учителя уже в начальной школе </w:t>
      </w:r>
      <w:r w:rsidRPr="007F7D60">
        <w:rPr>
          <w:rFonts w:eastAsia="Times New Roman" w:cs="Times New Roman"/>
          <w:spacing w:val="-4"/>
          <w:sz w:val="28"/>
          <w:szCs w:val="28"/>
          <w:lang w:eastAsia="ru-RU"/>
        </w:rPr>
        <w:t xml:space="preserve">является формирование универсальных учебных действий обучающихся. </w:t>
      </w:r>
      <w:r w:rsidRPr="007F7D60">
        <w:rPr>
          <w:rFonts w:eastAsia="Times New Roman" w:cs="Times New Roman"/>
          <w:sz w:val="28"/>
          <w:szCs w:val="28"/>
          <w:lang w:eastAsia="ru-RU"/>
        </w:rPr>
        <w:t xml:space="preserve">В их состав входят познавательные учебные действия: </w:t>
      </w:r>
      <w:proofErr w:type="spellStart"/>
      <w:r w:rsidRPr="007F7D60">
        <w:rPr>
          <w:rFonts w:eastAsia="Times New Roman" w:cs="Times New Roman"/>
          <w:sz w:val="28"/>
          <w:szCs w:val="28"/>
          <w:lang w:eastAsia="ru-RU"/>
        </w:rPr>
        <w:t>общеучебные</w:t>
      </w:r>
      <w:proofErr w:type="spellEnd"/>
      <w:r w:rsidRPr="007F7D60">
        <w:rPr>
          <w:rFonts w:eastAsia="Times New Roman" w:cs="Times New Roman"/>
          <w:sz w:val="28"/>
          <w:szCs w:val="28"/>
          <w:lang w:eastAsia="ru-RU"/>
        </w:rPr>
        <w:t>, логические, постановка и решение проблемы.</w:t>
      </w:r>
    </w:p>
    <w:p w:rsidR="00E86CF5" w:rsidRPr="007F7D60" w:rsidRDefault="001B7D40" w:rsidP="00E9437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F7D60">
        <w:rPr>
          <w:rFonts w:eastAsia="Times New Roman" w:cs="Times New Roman"/>
          <w:sz w:val="28"/>
          <w:szCs w:val="28"/>
          <w:lang w:eastAsia="ru-RU"/>
        </w:rPr>
        <w:t xml:space="preserve">             Соответственно возникают определенные требования к интеллектуальному уровню </w:t>
      </w:r>
      <w:proofErr w:type="gramStart"/>
      <w:r w:rsidRPr="007F7D60">
        <w:rPr>
          <w:rFonts w:eastAsia="Times New Roman" w:cs="Times New Roman"/>
          <w:sz w:val="28"/>
          <w:szCs w:val="28"/>
          <w:lang w:eastAsia="ru-RU"/>
        </w:rPr>
        <w:t>личности</w:t>
      </w:r>
      <w:proofErr w:type="gramEnd"/>
      <w:r w:rsidRPr="007F7D60">
        <w:rPr>
          <w:rFonts w:eastAsia="Times New Roman" w:cs="Times New Roman"/>
          <w:sz w:val="28"/>
          <w:szCs w:val="28"/>
          <w:lang w:eastAsia="ru-RU"/>
        </w:rPr>
        <w:t xml:space="preserve"> как учителя, так и учащегося, </w:t>
      </w:r>
      <w:proofErr w:type="spellStart"/>
      <w:r w:rsidRPr="007F7D60">
        <w:rPr>
          <w:rFonts w:eastAsia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F7D60">
        <w:rPr>
          <w:rFonts w:eastAsia="Times New Roman" w:cs="Times New Roman"/>
          <w:sz w:val="28"/>
          <w:szCs w:val="28"/>
          <w:lang w:eastAsia="ru-RU"/>
        </w:rPr>
        <w:t xml:space="preserve"> логического мышления. Однако формирование логического мышления часто происходит не целенаправленно и не научно организованно. В результате, как считают исследователи, «…только низким уровнем развития мышления можно объяснить те случаи, когда ученики знают материал, но не могут выделить в нем главное, сопоставить факты, явления, обобщить, доказать свою мысль, т.е. не владеют операционным компонентом мышления».</w:t>
      </w:r>
    </w:p>
    <w:p w:rsidR="001B7D40" w:rsidRPr="007F7D60" w:rsidRDefault="001B7D40" w:rsidP="00E94374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F7D60">
        <w:rPr>
          <w:rFonts w:eastAsia="Times New Roman" w:cs="Times New Roman"/>
          <w:sz w:val="28"/>
          <w:szCs w:val="28"/>
          <w:lang w:eastAsia="ru-RU"/>
        </w:rPr>
        <w:t xml:space="preserve">              Очень важно уже в начальной школе научить </w:t>
      </w:r>
      <w:proofErr w:type="gramStart"/>
      <w:r w:rsidRPr="007F7D6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7F7D60">
        <w:rPr>
          <w:rFonts w:eastAsia="Times New Roman" w:cs="Times New Roman"/>
          <w:sz w:val="28"/>
          <w:szCs w:val="28"/>
          <w:lang w:eastAsia="ru-RU"/>
        </w:rPr>
        <w:t xml:space="preserve"> анализировать, сравнивать, классифицировать, обобщать, делать выводы. Однако существующая на сегодняшний день проблема формирования логических учебных действий в полной мере пока не находит своего решения. Сложность заключается в том, что конкретной программы формирования логических приемов нет. В результате работа над развитием логического мышления обучающихся идет без знания системы необходимых приемов, без знания их содержания. Это приводит к тому, что большинство обучающихся не только в начальной школе, но и в старших классах не овладевает начальными приемами логического мышления, </w:t>
      </w:r>
      <w:r w:rsidRPr="007F7D60">
        <w:rPr>
          <w:rFonts w:eastAsia="Times New Roman" w:cs="Times New Roman"/>
          <w:spacing w:val="-4"/>
          <w:sz w:val="28"/>
          <w:szCs w:val="28"/>
          <w:lang w:eastAsia="ru-RU"/>
        </w:rPr>
        <w:t>без которых не происходит полноценного усвоения материала.</w:t>
      </w:r>
    </w:p>
    <w:p w:rsidR="001B7D40" w:rsidRPr="007F7D60" w:rsidRDefault="001B7D40" w:rsidP="00E9437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7F7D60">
        <w:rPr>
          <w:rFonts w:asciiTheme="minorHAnsi" w:hAnsiTheme="minorHAnsi"/>
          <w:sz w:val="28"/>
          <w:szCs w:val="28"/>
        </w:rPr>
        <w:t xml:space="preserve">              Как сформировать приемы логического мышления </w:t>
      </w:r>
      <w:proofErr w:type="gramStart"/>
      <w:r w:rsidRPr="007F7D60">
        <w:rPr>
          <w:rFonts w:asciiTheme="minorHAnsi" w:hAnsiTheme="minorHAnsi"/>
          <w:sz w:val="28"/>
          <w:szCs w:val="28"/>
        </w:rPr>
        <w:t>обучаю</w:t>
      </w:r>
      <w:r w:rsidRPr="007F7D60">
        <w:rPr>
          <w:rFonts w:asciiTheme="minorHAnsi" w:hAnsiTheme="minorHAnsi"/>
          <w:sz w:val="28"/>
          <w:szCs w:val="28"/>
        </w:rPr>
        <w:softHyphen/>
        <w:t>щихся</w:t>
      </w:r>
      <w:proofErr w:type="gramEnd"/>
      <w:r w:rsidRPr="007F7D60">
        <w:rPr>
          <w:rFonts w:asciiTheme="minorHAnsi" w:hAnsiTheme="minorHAnsi"/>
          <w:sz w:val="28"/>
          <w:szCs w:val="28"/>
        </w:rPr>
        <w:t xml:space="preserve">?  Как сделать, чтобы они стали средством в их руках? Данные приемы должны стать предметом специального изучения и усвоения. Многие исследователи отмечают, что целенаправленная работа по развитию логического мышления младших школьников должна носить системный характер (Е.В. Веселовская, Е.Е. Останина, А.А. Столяр, Л.М. Фридман и др.). При этом исследования психологов (П.Я. Гальперин, В.В. Давыдов, Л.В. </w:t>
      </w:r>
      <w:proofErr w:type="spellStart"/>
      <w:r w:rsidRPr="007F7D60">
        <w:rPr>
          <w:rFonts w:asciiTheme="minorHAnsi" w:hAnsiTheme="minorHAnsi"/>
          <w:sz w:val="28"/>
          <w:szCs w:val="28"/>
        </w:rPr>
        <w:t>Занков</w:t>
      </w:r>
      <w:proofErr w:type="spellEnd"/>
      <w:r w:rsidRPr="007F7D60">
        <w:rPr>
          <w:rFonts w:asciiTheme="minorHAnsi" w:hAnsiTheme="minorHAnsi"/>
          <w:sz w:val="28"/>
          <w:szCs w:val="28"/>
        </w:rPr>
        <w:t xml:space="preserve">, А.А. </w:t>
      </w:r>
      <w:proofErr w:type="spellStart"/>
      <w:r w:rsidRPr="007F7D60">
        <w:rPr>
          <w:rFonts w:asciiTheme="minorHAnsi" w:hAnsiTheme="minorHAnsi"/>
          <w:sz w:val="28"/>
          <w:szCs w:val="28"/>
        </w:rPr>
        <w:t>Люблинская</w:t>
      </w:r>
      <w:proofErr w:type="spellEnd"/>
      <w:r w:rsidRPr="007F7D60">
        <w:rPr>
          <w:rFonts w:asciiTheme="minorHAnsi" w:hAnsiTheme="minorHAnsi"/>
          <w:sz w:val="28"/>
          <w:szCs w:val="28"/>
        </w:rPr>
        <w:t xml:space="preserve">, Д.Б. </w:t>
      </w:r>
      <w:proofErr w:type="spellStart"/>
      <w:r w:rsidRPr="007F7D60">
        <w:rPr>
          <w:rFonts w:asciiTheme="minorHAnsi" w:hAnsiTheme="minorHAnsi"/>
          <w:sz w:val="28"/>
          <w:szCs w:val="28"/>
        </w:rPr>
        <w:t>Эльконин</w:t>
      </w:r>
      <w:proofErr w:type="spellEnd"/>
      <w:r w:rsidRPr="007F7D60">
        <w:rPr>
          <w:rFonts w:asciiTheme="minorHAnsi" w:hAnsiTheme="minorHAnsi"/>
          <w:sz w:val="28"/>
          <w:szCs w:val="28"/>
        </w:rPr>
        <w:t xml:space="preserve"> и др.) позволяют сделать вывод о том, что результативность процесса развития логического мышления младших школьников зависит от способа организации специальной развивающей работы. </w:t>
      </w:r>
    </w:p>
    <w:p w:rsidR="001B7D40" w:rsidRPr="007F7D60" w:rsidRDefault="001B7D40" w:rsidP="001B7D40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7F7D60">
        <w:rPr>
          <w:rFonts w:asciiTheme="minorHAnsi" w:hAnsiTheme="minorHAnsi"/>
          <w:sz w:val="28"/>
          <w:szCs w:val="28"/>
        </w:rPr>
        <w:t xml:space="preserve">             Вместе с тем, единого подхода к решению вопроса, как организовать такое обучение, в педагогической теории нет. Некоторые педагоги считают, что логические </w:t>
      </w:r>
      <w:r w:rsidRPr="007F7D60">
        <w:rPr>
          <w:rFonts w:asciiTheme="minorHAnsi" w:hAnsiTheme="minorHAnsi"/>
          <w:sz w:val="28"/>
          <w:szCs w:val="28"/>
        </w:rPr>
        <w:lastRenderedPageBreak/>
        <w:t xml:space="preserve">приемы являются неотъемлемой частью наук, основы которых включены в содержание образования, поэтому у учащихся при изучении школьных предметов автоматически развивается логическое мышление на основе заданных образов (В.Г. Бейлинсон, Н.Н. Поспелов, М.Н. </w:t>
      </w:r>
      <w:proofErr w:type="spellStart"/>
      <w:r w:rsidRPr="007F7D60">
        <w:rPr>
          <w:rFonts w:asciiTheme="minorHAnsi" w:hAnsiTheme="minorHAnsi"/>
          <w:sz w:val="28"/>
          <w:szCs w:val="28"/>
        </w:rPr>
        <w:t>Скаткин</w:t>
      </w:r>
      <w:proofErr w:type="spellEnd"/>
      <w:r w:rsidRPr="007F7D60">
        <w:rPr>
          <w:rFonts w:asciiTheme="minorHAnsi" w:hAnsiTheme="minorHAnsi"/>
          <w:sz w:val="28"/>
          <w:szCs w:val="28"/>
        </w:rPr>
        <w:t xml:space="preserve">). </w:t>
      </w:r>
    </w:p>
    <w:p w:rsidR="001B7D40" w:rsidRPr="007F7D60" w:rsidRDefault="001B7D40" w:rsidP="001B7D40">
      <w:pPr>
        <w:pStyle w:val="a4"/>
        <w:shd w:val="clear" w:color="auto" w:fill="FFFFFF"/>
        <w:tabs>
          <w:tab w:val="left" w:pos="851"/>
        </w:tabs>
        <w:spacing w:before="0" w:beforeAutospacing="0" w:after="270" w:afterAutospacing="0"/>
        <w:contextualSpacing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7F7D60">
        <w:rPr>
          <w:rFonts w:asciiTheme="minorHAnsi" w:hAnsiTheme="minorHAnsi"/>
          <w:sz w:val="28"/>
          <w:szCs w:val="28"/>
        </w:rPr>
        <w:t xml:space="preserve">             Другой подход выражается во мнении части исследователей о том, что развитие логического мышления только через изучение учебных предметов является малоэффективным, такой подход не обеспечивает полноценного усвоения приемов логического мышления и поэтому необходимы специальные учебные курсы по логике (Ю.И. </w:t>
      </w:r>
      <w:proofErr w:type="spellStart"/>
      <w:r w:rsidRPr="007F7D60">
        <w:rPr>
          <w:rFonts w:asciiTheme="minorHAnsi" w:hAnsiTheme="minorHAnsi"/>
          <w:sz w:val="28"/>
          <w:szCs w:val="28"/>
        </w:rPr>
        <w:t>Веринг</w:t>
      </w:r>
      <w:proofErr w:type="spellEnd"/>
      <w:r w:rsidRPr="007F7D60">
        <w:rPr>
          <w:rFonts w:asciiTheme="minorHAnsi" w:hAnsiTheme="minorHAnsi"/>
          <w:sz w:val="28"/>
          <w:szCs w:val="28"/>
        </w:rPr>
        <w:t xml:space="preserve">, Н.И. </w:t>
      </w:r>
      <w:proofErr w:type="spellStart"/>
      <w:r w:rsidRPr="007F7D60">
        <w:rPr>
          <w:rFonts w:asciiTheme="minorHAnsi" w:hAnsiTheme="minorHAnsi"/>
          <w:sz w:val="28"/>
          <w:szCs w:val="28"/>
        </w:rPr>
        <w:t>Лифинцева</w:t>
      </w:r>
      <w:proofErr w:type="spellEnd"/>
      <w:r w:rsidRPr="007F7D60">
        <w:rPr>
          <w:rFonts w:asciiTheme="minorHAnsi" w:hAnsiTheme="minorHAnsi"/>
          <w:sz w:val="28"/>
          <w:szCs w:val="28"/>
        </w:rPr>
        <w:t xml:space="preserve">, В.С. </w:t>
      </w:r>
      <w:proofErr w:type="spellStart"/>
      <w:r w:rsidRPr="007F7D60">
        <w:rPr>
          <w:rFonts w:asciiTheme="minorHAnsi" w:hAnsiTheme="minorHAnsi"/>
          <w:sz w:val="28"/>
          <w:szCs w:val="28"/>
        </w:rPr>
        <w:t>Нургалиев</w:t>
      </w:r>
      <w:proofErr w:type="spellEnd"/>
      <w:r w:rsidRPr="007F7D60">
        <w:rPr>
          <w:rFonts w:asciiTheme="minorHAnsi" w:hAnsiTheme="minorHAnsi"/>
          <w:sz w:val="28"/>
          <w:szCs w:val="28"/>
        </w:rPr>
        <w:t>, В.Ф. Паламарчук).</w:t>
      </w:r>
    </w:p>
    <w:p w:rsidR="001B7D40" w:rsidRPr="007F7D60" w:rsidRDefault="001B7D40" w:rsidP="001B7D40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7F7D60">
        <w:rPr>
          <w:rFonts w:asciiTheme="minorHAnsi" w:hAnsiTheme="minorHAnsi"/>
          <w:sz w:val="28"/>
          <w:szCs w:val="28"/>
        </w:rPr>
        <w:t xml:space="preserve">               Еще одна группа педагогов (Д.Д. Зуев, В.В. Краевский) считают, что развитие логического мышления учащихся должно осуществляться на конкретном предметном содержании учебных дисциплин через акцентуацию, выявление и разъяснение встречающихся в них логических операций. </w:t>
      </w:r>
    </w:p>
    <w:p w:rsidR="001B7D40" w:rsidRPr="007F7D60" w:rsidRDefault="001B7D40" w:rsidP="001B7D40">
      <w:pPr>
        <w:pStyle w:val="a4"/>
        <w:shd w:val="clear" w:color="auto" w:fill="FFFFFF"/>
        <w:tabs>
          <w:tab w:val="left" w:pos="851"/>
        </w:tabs>
        <w:spacing w:before="0" w:beforeAutospacing="0" w:after="270" w:afterAutospacing="0"/>
        <w:contextualSpacing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7F7D60">
        <w:rPr>
          <w:rFonts w:asciiTheme="minorHAnsi" w:hAnsiTheme="minorHAnsi"/>
          <w:sz w:val="28"/>
          <w:szCs w:val="28"/>
        </w:rPr>
        <w:t xml:space="preserve">              Но каков бы ни был подход к решению этого вопроса, большинство исследователей сходятся в том, что развивать логическое мышление в процессе обучения это значит:</w:t>
      </w:r>
    </w:p>
    <w:p w:rsidR="001B7D40" w:rsidRPr="007F7D60" w:rsidRDefault="001B7D40" w:rsidP="001B7D40">
      <w:pPr>
        <w:pStyle w:val="a4"/>
        <w:numPr>
          <w:ilvl w:val="0"/>
          <w:numId w:val="2"/>
        </w:numPr>
        <w:shd w:val="clear" w:color="auto" w:fill="FFFFFF"/>
        <w:spacing w:before="0" w:beforeAutospacing="0" w:after="270" w:afterAutospacing="0"/>
        <w:ind w:left="270"/>
        <w:contextualSpacing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7F7D60">
        <w:rPr>
          <w:rFonts w:asciiTheme="minorHAnsi" w:hAnsiTheme="minorHAnsi"/>
          <w:sz w:val="28"/>
          <w:szCs w:val="28"/>
        </w:rPr>
        <w:t xml:space="preserve">развивать у учащихся умение </w:t>
      </w:r>
      <w:r w:rsidRPr="007F7D60">
        <w:rPr>
          <w:rFonts w:asciiTheme="minorHAnsi" w:hAnsiTheme="minorHAnsi"/>
          <w:b/>
          <w:i/>
          <w:sz w:val="28"/>
          <w:szCs w:val="28"/>
        </w:rPr>
        <w:t>сравнивать</w:t>
      </w:r>
      <w:r w:rsidRPr="007F7D60">
        <w:rPr>
          <w:rFonts w:asciiTheme="minorHAnsi" w:hAnsiTheme="minorHAnsi"/>
          <w:sz w:val="28"/>
          <w:szCs w:val="28"/>
        </w:rPr>
        <w:t xml:space="preserve"> наблюдаемые предметы, находить в них общие свойства и различия;</w:t>
      </w:r>
    </w:p>
    <w:p w:rsidR="001B7D40" w:rsidRPr="007F7D60" w:rsidRDefault="001B7D40" w:rsidP="001B7D40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0" w:beforeAutospacing="0" w:after="270" w:afterAutospacing="0"/>
        <w:ind w:left="270"/>
        <w:contextualSpacing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7F7D60">
        <w:rPr>
          <w:rFonts w:asciiTheme="minorHAnsi" w:hAnsiTheme="minorHAnsi"/>
          <w:sz w:val="28"/>
          <w:szCs w:val="28"/>
        </w:rPr>
        <w:t xml:space="preserve">вырабатывать умение выделять </w:t>
      </w:r>
      <w:r w:rsidRPr="007F7D60">
        <w:rPr>
          <w:rFonts w:asciiTheme="minorHAnsi" w:hAnsiTheme="minorHAnsi"/>
          <w:b/>
          <w:i/>
          <w:sz w:val="28"/>
          <w:szCs w:val="28"/>
        </w:rPr>
        <w:t>существенные свойства</w:t>
      </w:r>
      <w:r w:rsidRPr="007F7D60">
        <w:rPr>
          <w:rFonts w:asciiTheme="minorHAnsi" w:hAnsiTheme="minorHAnsi"/>
          <w:sz w:val="28"/>
          <w:szCs w:val="28"/>
        </w:rPr>
        <w:t xml:space="preserve"> предметов и отвлекать </w:t>
      </w:r>
      <w:r w:rsidRPr="007F7D60">
        <w:rPr>
          <w:rFonts w:asciiTheme="minorHAnsi" w:hAnsiTheme="minorHAnsi"/>
          <w:b/>
          <w:i/>
          <w:sz w:val="28"/>
          <w:szCs w:val="28"/>
        </w:rPr>
        <w:t>(абстрагировать)</w:t>
      </w:r>
      <w:r w:rsidRPr="007F7D60">
        <w:rPr>
          <w:rFonts w:asciiTheme="minorHAnsi" w:hAnsiTheme="minorHAnsi"/>
          <w:sz w:val="28"/>
          <w:szCs w:val="28"/>
        </w:rPr>
        <w:t xml:space="preserve"> их </w:t>
      </w:r>
      <w:proofErr w:type="gramStart"/>
      <w:r w:rsidRPr="007F7D60">
        <w:rPr>
          <w:rFonts w:asciiTheme="minorHAnsi" w:hAnsiTheme="minorHAnsi"/>
          <w:sz w:val="28"/>
          <w:szCs w:val="28"/>
        </w:rPr>
        <w:t>от</w:t>
      </w:r>
      <w:proofErr w:type="gramEnd"/>
      <w:r w:rsidRPr="007F7D60">
        <w:rPr>
          <w:rFonts w:asciiTheme="minorHAnsi" w:hAnsiTheme="minorHAnsi"/>
          <w:sz w:val="28"/>
          <w:szCs w:val="28"/>
        </w:rPr>
        <w:t xml:space="preserve"> второстепенных, </w:t>
      </w:r>
      <w:r w:rsidRPr="007F7D60">
        <w:rPr>
          <w:rFonts w:asciiTheme="minorHAnsi" w:hAnsiTheme="minorHAnsi"/>
          <w:b/>
          <w:i/>
          <w:sz w:val="28"/>
          <w:szCs w:val="28"/>
        </w:rPr>
        <w:t>несущественных</w:t>
      </w:r>
      <w:r w:rsidRPr="007F7D60">
        <w:rPr>
          <w:rFonts w:asciiTheme="minorHAnsi" w:hAnsiTheme="minorHAnsi"/>
          <w:sz w:val="28"/>
          <w:szCs w:val="28"/>
        </w:rPr>
        <w:t>;</w:t>
      </w:r>
    </w:p>
    <w:p w:rsidR="001B7D40" w:rsidRPr="007F7D60" w:rsidRDefault="001B7D40" w:rsidP="001B7D40">
      <w:pPr>
        <w:pStyle w:val="a4"/>
        <w:numPr>
          <w:ilvl w:val="0"/>
          <w:numId w:val="2"/>
        </w:numPr>
        <w:shd w:val="clear" w:color="auto" w:fill="FFFFFF"/>
        <w:spacing w:before="0" w:beforeAutospacing="0" w:after="270" w:afterAutospacing="0"/>
        <w:ind w:left="270"/>
        <w:contextualSpacing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7F7D60">
        <w:rPr>
          <w:rFonts w:asciiTheme="minorHAnsi" w:hAnsiTheme="minorHAnsi"/>
          <w:sz w:val="28"/>
          <w:szCs w:val="28"/>
        </w:rPr>
        <w:t xml:space="preserve">учить детей </w:t>
      </w:r>
      <w:r w:rsidRPr="007F7D60">
        <w:rPr>
          <w:rFonts w:asciiTheme="minorHAnsi" w:hAnsiTheme="minorHAnsi"/>
          <w:b/>
          <w:i/>
          <w:sz w:val="28"/>
          <w:szCs w:val="28"/>
        </w:rPr>
        <w:t>расчленять (анализировать</w:t>
      </w:r>
      <w:r w:rsidRPr="007F7D60">
        <w:rPr>
          <w:rFonts w:asciiTheme="minorHAnsi" w:hAnsiTheme="minorHAnsi"/>
          <w:sz w:val="28"/>
          <w:szCs w:val="28"/>
        </w:rPr>
        <w:t xml:space="preserve">) предмет на составные части в целях познания каждой составной части и </w:t>
      </w:r>
      <w:r w:rsidRPr="007F7D60">
        <w:rPr>
          <w:rFonts w:asciiTheme="minorHAnsi" w:hAnsiTheme="minorHAnsi"/>
          <w:b/>
          <w:i/>
          <w:sz w:val="28"/>
          <w:szCs w:val="28"/>
        </w:rPr>
        <w:t>соединять (синтезировать)</w:t>
      </w:r>
      <w:r w:rsidRPr="007F7D60">
        <w:rPr>
          <w:rFonts w:asciiTheme="minorHAnsi" w:hAnsiTheme="minorHAnsi"/>
          <w:sz w:val="28"/>
          <w:szCs w:val="28"/>
        </w:rPr>
        <w:t xml:space="preserve"> расчлененные мысленно предметы в одно целое, познавая при этом взаимодействие частей и предмет как единое целое;</w:t>
      </w:r>
    </w:p>
    <w:p w:rsidR="001B7D40" w:rsidRPr="007F7D60" w:rsidRDefault="001B7D40" w:rsidP="001B7D4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284"/>
        <w:contextualSpacing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7F7D60">
        <w:rPr>
          <w:rFonts w:asciiTheme="minorHAnsi" w:hAnsiTheme="minorHAnsi"/>
          <w:sz w:val="28"/>
          <w:szCs w:val="28"/>
        </w:rPr>
        <w:t xml:space="preserve">учить школьников </w:t>
      </w:r>
      <w:r w:rsidRPr="007F7D60">
        <w:rPr>
          <w:rFonts w:asciiTheme="minorHAnsi" w:hAnsiTheme="minorHAnsi"/>
          <w:b/>
          <w:i/>
          <w:sz w:val="28"/>
          <w:szCs w:val="28"/>
        </w:rPr>
        <w:t>делать</w:t>
      </w:r>
      <w:r w:rsidRPr="007F7D60">
        <w:rPr>
          <w:rFonts w:asciiTheme="minorHAnsi" w:hAnsiTheme="minorHAnsi"/>
          <w:sz w:val="28"/>
          <w:szCs w:val="28"/>
        </w:rPr>
        <w:t xml:space="preserve"> правильные </w:t>
      </w:r>
      <w:r w:rsidRPr="007F7D60">
        <w:rPr>
          <w:rFonts w:asciiTheme="minorHAnsi" w:hAnsiTheme="minorHAnsi"/>
          <w:b/>
          <w:i/>
          <w:sz w:val="28"/>
          <w:szCs w:val="28"/>
        </w:rPr>
        <w:t>выводы</w:t>
      </w:r>
      <w:r w:rsidRPr="007F7D60">
        <w:rPr>
          <w:rFonts w:asciiTheme="minorHAnsi" w:hAnsiTheme="minorHAnsi"/>
          <w:sz w:val="28"/>
          <w:szCs w:val="28"/>
        </w:rPr>
        <w:t xml:space="preserve"> из наблюдений или фактов, уметь проверять эти выводы; прививать умение обобщать факты; развивать у учащихся умение убедительно </w:t>
      </w:r>
      <w:r w:rsidRPr="007F7D60">
        <w:rPr>
          <w:rFonts w:asciiTheme="minorHAnsi" w:hAnsiTheme="minorHAnsi"/>
          <w:b/>
          <w:i/>
          <w:sz w:val="28"/>
          <w:szCs w:val="28"/>
        </w:rPr>
        <w:t>доказывать</w:t>
      </w:r>
      <w:r w:rsidRPr="007F7D60">
        <w:rPr>
          <w:rFonts w:asciiTheme="minorHAnsi" w:hAnsiTheme="minorHAnsi"/>
          <w:sz w:val="28"/>
          <w:szCs w:val="28"/>
        </w:rPr>
        <w:t xml:space="preserve"> истинность своих суждений и </w:t>
      </w:r>
      <w:r w:rsidRPr="007F7D60">
        <w:rPr>
          <w:rFonts w:asciiTheme="minorHAnsi" w:hAnsiTheme="minorHAnsi"/>
          <w:b/>
          <w:i/>
          <w:sz w:val="28"/>
          <w:szCs w:val="28"/>
        </w:rPr>
        <w:t>опровергать</w:t>
      </w:r>
      <w:r w:rsidRPr="007F7D60">
        <w:rPr>
          <w:rFonts w:asciiTheme="minorHAnsi" w:hAnsiTheme="minorHAnsi"/>
          <w:sz w:val="28"/>
          <w:szCs w:val="28"/>
        </w:rPr>
        <w:t xml:space="preserve"> ложные умозаключения. </w:t>
      </w:r>
    </w:p>
    <w:p w:rsidR="001B7D40" w:rsidRPr="007F7D60" w:rsidRDefault="001B7D40" w:rsidP="001B7D4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F7D60">
        <w:rPr>
          <w:rFonts w:cs="Times New Roman"/>
          <w:sz w:val="28"/>
          <w:szCs w:val="28"/>
        </w:rPr>
        <w:t xml:space="preserve">Развитие </w:t>
      </w:r>
      <w:proofErr w:type="gramStart"/>
      <w:r w:rsidRPr="007F7D60">
        <w:rPr>
          <w:rFonts w:cs="Times New Roman"/>
          <w:sz w:val="28"/>
          <w:szCs w:val="28"/>
        </w:rPr>
        <w:t>составных логических операций, имеющих более сложный и комплексный характер обеспечит</w:t>
      </w:r>
      <w:proofErr w:type="gramEnd"/>
      <w:r w:rsidRPr="007F7D60">
        <w:rPr>
          <w:rFonts w:cs="Times New Roman"/>
          <w:sz w:val="28"/>
          <w:szCs w:val="28"/>
        </w:rPr>
        <w:t xml:space="preserve"> специальная целенаправленная методическая работа -  поиск  </w:t>
      </w:r>
      <w:r w:rsidRPr="007F7D60">
        <w:rPr>
          <w:rFonts w:cs="Times New Roman"/>
          <w:b/>
          <w:bCs/>
          <w:sz w:val="28"/>
          <w:szCs w:val="28"/>
        </w:rPr>
        <w:t xml:space="preserve">методических находок,  </w:t>
      </w:r>
      <w:r w:rsidRPr="007F7D60">
        <w:rPr>
          <w:rFonts w:cs="Times New Roman"/>
          <w:sz w:val="28"/>
          <w:szCs w:val="28"/>
        </w:rPr>
        <w:t xml:space="preserve"> выстраивание специальной </w:t>
      </w:r>
      <w:r w:rsidRPr="007F7D60">
        <w:rPr>
          <w:rFonts w:cs="Times New Roman"/>
          <w:b/>
          <w:bCs/>
          <w:sz w:val="28"/>
          <w:szCs w:val="28"/>
        </w:rPr>
        <w:t>системы приемов и заданий.</w:t>
      </w:r>
    </w:p>
    <w:p w:rsidR="001B7D40" w:rsidRPr="007F7D60" w:rsidRDefault="001B7D40" w:rsidP="00295E23">
      <w:pPr>
        <w:pStyle w:val="a4"/>
        <w:numPr>
          <w:ilvl w:val="0"/>
          <w:numId w:val="1"/>
        </w:numPr>
        <w:shd w:val="clear" w:color="auto" w:fill="FFFFFF"/>
        <w:spacing w:before="75" w:beforeAutospacing="0" w:after="75" w:afterAutospacing="0"/>
        <w:contextualSpacing/>
        <w:rPr>
          <w:rFonts w:asciiTheme="minorHAnsi" w:hAnsiTheme="minorHAnsi"/>
          <w:sz w:val="28"/>
          <w:szCs w:val="28"/>
          <w:u w:val="single"/>
        </w:rPr>
      </w:pPr>
      <w:r w:rsidRPr="007F7D60">
        <w:rPr>
          <w:rFonts w:asciiTheme="minorHAnsi" w:hAnsiTheme="minorHAnsi"/>
          <w:b/>
          <w:bCs/>
          <w:sz w:val="28"/>
          <w:szCs w:val="28"/>
          <w:u w:val="single"/>
        </w:rPr>
        <w:t>Логика в жизни</w:t>
      </w:r>
      <w:r w:rsidR="00295E23" w:rsidRPr="007F7D60">
        <w:rPr>
          <w:rFonts w:asciiTheme="minorHAnsi" w:hAnsiTheme="minorHAnsi"/>
          <w:b/>
          <w:bCs/>
          <w:sz w:val="28"/>
          <w:szCs w:val="28"/>
          <w:u w:val="single"/>
        </w:rPr>
        <w:t>.</w:t>
      </w:r>
      <w:r w:rsidR="00295E23" w:rsidRPr="007F7D60">
        <w:rPr>
          <w:rFonts w:asciiTheme="minorHAnsi" w:hAnsiTheme="minorHAnsi"/>
          <w:b/>
          <w:sz w:val="28"/>
          <w:szCs w:val="28"/>
          <w:u w:val="single"/>
        </w:rPr>
        <w:t xml:space="preserve"> Материалы и методы исследования</w:t>
      </w:r>
    </w:p>
    <w:p w:rsidR="00295E23" w:rsidRPr="007F7D60" w:rsidRDefault="00295E23" w:rsidP="00295E23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F7D60">
        <w:rPr>
          <w:rFonts w:eastAsia="Times New Roman" w:cs="Times New Roman"/>
          <w:sz w:val="28"/>
          <w:szCs w:val="28"/>
          <w:lang w:eastAsia="ru-RU"/>
        </w:rPr>
        <w:t xml:space="preserve">             В целом, основываясь на позиции Л.С. </w:t>
      </w:r>
      <w:proofErr w:type="spellStart"/>
      <w:r w:rsidRPr="007F7D60">
        <w:rPr>
          <w:rFonts w:eastAsia="Times New Roman" w:cs="Times New Roman"/>
          <w:sz w:val="28"/>
          <w:szCs w:val="28"/>
          <w:lang w:eastAsia="ru-RU"/>
        </w:rPr>
        <w:t>Выготского</w:t>
      </w:r>
      <w:proofErr w:type="spellEnd"/>
      <w:r w:rsidRPr="007F7D60">
        <w:rPr>
          <w:rFonts w:eastAsia="Times New Roman" w:cs="Times New Roman"/>
          <w:sz w:val="28"/>
          <w:szCs w:val="28"/>
          <w:lang w:eastAsia="ru-RU"/>
        </w:rPr>
        <w:t xml:space="preserve">, что </w:t>
      </w:r>
      <w:r w:rsidRPr="007F7D60">
        <w:rPr>
          <w:rFonts w:eastAsia="Times New Roman" w:cs="Times New Roman"/>
          <w:b/>
          <w:i/>
          <w:sz w:val="28"/>
          <w:szCs w:val="28"/>
          <w:lang w:eastAsia="ru-RU"/>
        </w:rPr>
        <w:t>образовательная среда «играет роль не обстановки, а источника развития»</w:t>
      </w:r>
      <w:r w:rsidRPr="007F7D60">
        <w:rPr>
          <w:rFonts w:eastAsia="Times New Roman" w:cs="Times New Roman"/>
          <w:sz w:val="28"/>
          <w:szCs w:val="28"/>
          <w:lang w:eastAsia="ru-RU"/>
        </w:rPr>
        <w:t>, будем рассматривать образовательную среду как средство развития мышления учащихся в процессе обучения различным дисциплинам.</w:t>
      </w:r>
    </w:p>
    <w:p w:rsidR="00F0042C" w:rsidRPr="007F7D60" w:rsidRDefault="00F0042C" w:rsidP="00F0042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F7D60">
        <w:rPr>
          <w:rFonts w:eastAsia="Times New Roman" w:cs="Times New Roman"/>
          <w:sz w:val="28"/>
          <w:szCs w:val="28"/>
          <w:lang w:eastAsia="ru-RU"/>
        </w:rPr>
        <w:t xml:space="preserve">В соответствии с концепцией Л.С. </w:t>
      </w:r>
      <w:proofErr w:type="spellStart"/>
      <w:r w:rsidRPr="007F7D60">
        <w:rPr>
          <w:rFonts w:eastAsia="Times New Roman" w:cs="Times New Roman"/>
          <w:sz w:val="28"/>
          <w:szCs w:val="28"/>
          <w:lang w:eastAsia="ru-RU"/>
        </w:rPr>
        <w:t>Выготского</w:t>
      </w:r>
      <w:proofErr w:type="spellEnd"/>
      <w:r w:rsidRPr="007F7D60">
        <w:rPr>
          <w:rFonts w:eastAsia="Times New Roman" w:cs="Times New Roman"/>
          <w:sz w:val="28"/>
          <w:szCs w:val="28"/>
          <w:lang w:eastAsia="ru-RU"/>
        </w:rPr>
        <w:t xml:space="preserve">, логическое мышление может быть </w:t>
      </w:r>
      <w:r w:rsidRPr="007F7D60">
        <w:rPr>
          <w:rFonts w:eastAsia="Times New Roman" w:cs="Times New Roman"/>
          <w:b/>
          <w:i/>
          <w:sz w:val="28"/>
          <w:szCs w:val="28"/>
          <w:lang w:eastAsia="ru-RU"/>
        </w:rPr>
        <w:t xml:space="preserve">житейским </w:t>
      </w:r>
      <w:r w:rsidRPr="007F7D60">
        <w:rPr>
          <w:rFonts w:eastAsia="Times New Roman" w:cs="Times New Roman"/>
          <w:sz w:val="28"/>
          <w:szCs w:val="28"/>
          <w:lang w:eastAsia="ru-RU"/>
        </w:rPr>
        <w:t>или</w:t>
      </w:r>
      <w:r w:rsidRPr="007F7D60">
        <w:rPr>
          <w:rFonts w:eastAsia="Times New Roman" w:cs="Times New Roman"/>
          <w:b/>
          <w:i/>
          <w:sz w:val="28"/>
          <w:szCs w:val="28"/>
          <w:lang w:eastAsia="ru-RU"/>
        </w:rPr>
        <w:t xml:space="preserve"> научным</w:t>
      </w:r>
      <w:r w:rsidRPr="007F7D60">
        <w:rPr>
          <w:rFonts w:eastAsia="Times New Roman" w:cs="Times New Roman"/>
          <w:sz w:val="28"/>
          <w:szCs w:val="28"/>
          <w:lang w:eastAsia="ru-RU"/>
        </w:rPr>
        <w:t>. Раскрытие сущности изучаемых фактов и явлений происходит благодаря научному логическому мышлению. Однако «логика не учит нас мыслить, …использование логики предполагает наличие двух необходимых условий: во-первых, определенной способности к мышлению, а, во-вторых, известной суммы знаний». Общенаучное логическое мышление обеспечивает понимание учащимися процесса и методов познания, а также позволяет им воспринимать логику учебной деятельности как деятельности по приобретению, изложению и применению основ научных знаний.</w:t>
      </w:r>
    </w:p>
    <w:p w:rsidR="00F0042C" w:rsidRPr="007F7D60" w:rsidRDefault="00F0042C" w:rsidP="00F0042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F7D6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Логическое мышление является средством познания объективного мира, в процессе логического мышления происходит отражение мира в определенных формах и законах. Под </w:t>
      </w:r>
      <w:r w:rsidRPr="007F7D60">
        <w:rPr>
          <w:rFonts w:eastAsia="Times New Roman" w:cs="Times New Roman"/>
          <w:b/>
          <w:sz w:val="28"/>
          <w:szCs w:val="28"/>
          <w:lang w:eastAsia="ru-RU"/>
        </w:rPr>
        <w:t>формами логического мышления</w:t>
      </w:r>
      <w:r w:rsidRPr="007F7D60">
        <w:rPr>
          <w:rFonts w:eastAsia="Times New Roman" w:cs="Times New Roman"/>
          <w:sz w:val="28"/>
          <w:szCs w:val="28"/>
          <w:lang w:eastAsia="ru-RU"/>
        </w:rPr>
        <w:t xml:space="preserve"> понимаются:</w:t>
      </w:r>
    </w:p>
    <w:p w:rsidR="00F0042C" w:rsidRPr="007F7D60" w:rsidRDefault="00F0042C" w:rsidP="00F0042C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F7D60">
        <w:rPr>
          <w:rFonts w:eastAsia="Times New Roman" w:cs="Times New Roman"/>
          <w:sz w:val="28"/>
          <w:szCs w:val="28"/>
          <w:lang w:eastAsia="ru-RU"/>
        </w:rPr>
        <w:t xml:space="preserve"> - понятия,                                                                                                                                                          -  суждения,                                                                                                                                                        - умозаключения. </w:t>
      </w:r>
    </w:p>
    <w:p w:rsidR="00F0042C" w:rsidRPr="007F7D60" w:rsidRDefault="00F0042C" w:rsidP="00F0042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F7D60">
        <w:rPr>
          <w:rFonts w:eastAsia="Times New Roman" w:cs="Times New Roman"/>
          <w:sz w:val="28"/>
          <w:szCs w:val="28"/>
          <w:lang w:eastAsia="ru-RU"/>
        </w:rPr>
        <w:t xml:space="preserve">Логическое мышление в процессе оперирования понятиями, суждениями, умозаключениями подчиняется основным </w:t>
      </w:r>
      <w:r w:rsidRPr="007F7D60">
        <w:rPr>
          <w:rFonts w:eastAsia="Times New Roman" w:cs="Times New Roman"/>
          <w:b/>
          <w:sz w:val="28"/>
          <w:szCs w:val="28"/>
          <w:lang w:eastAsia="ru-RU"/>
        </w:rPr>
        <w:t xml:space="preserve">формально-логическим законам </w:t>
      </w:r>
      <w:r w:rsidRPr="007F7D60">
        <w:rPr>
          <w:rFonts w:eastAsia="Times New Roman" w:cs="Times New Roman"/>
          <w:sz w:val="28"/>
          <w:szCs w:val="28"/>
          <w:lang w:eastAsia="ru-RU"/>
        </w:rPr>
        <w:t xml:space="preserve">(закон тождества,  закон </w:t>
      </w:r>
      <w:proofErr w:type="spellStart"/>
      <w:r w:rsidRPr="007F7D60">
        <w:rPr>
          <w:rFonts w:eastAsia="Times New Roman" w:cs="Times New Roman"/>
          <w:sz w:val="28"/>
          <w:szCs w:val="28"/>
          <w:lang w:eastAsia="ru-RU"/>
        </w:rPr>
        <w:t>непротиворечия</w:t>
      </w:r>
      <w:proofErr w:type="spellEnd"/>
      <w:r w:rsidRPr="007F7D60">
        <w:rPr>
          <w:rFonts w:eastAsia="Times New Roman" w:cs="Times New Roman"/>
          <w:sz w:val="28"/>
          <w:szCs w:val="28"/>
          <w:lang w:eastAsia="ru-RU"/>
        </w:rPr>
        <w:t xml:space="preserve">, закон исключенного третьего, закон достаточного основания) и </w:t>
      </w:r>
      <w:r w:rsidRPr="007F7D60">
        <w:rPr>
          <w:rFonts w:eastAsia="Times New Roman" w:cs="Times New Roman"/>
          <w:b/>
          <w:sz w:val="28"/>
          <w:szCs w:val="28"/>
          <w:lang w:eastAsia="ru-RU"/>
        </w:rPr>
        <w:t xml:space="preserve">основным законам материалистической диалектики </w:t>
      </w:r>
      <w:r w:rsidRPr="007F7D60">
        <w:rPr>
          <w:rFonts w:eastAsia="Times New Roman" w:cs="Times New Roman"/>
          <w:sz w:val="28"/>
          <w:szCs w:val="28"/>
          <w:lang w:eastAsia="ru-RU"/>
        </w:rPr>
        <w:t xml:space="preserve">(закон единства и борьбы противоположностей, закон взаимного перехода количественных и качественных изменений,  закон отрицания </w:t>
      </w:r>
      <w:proofErr w:type="spellStart"/>
      <w:proofErr w:type="gramStart"/>
      <w:r w:rsidRPr="007F7D60">
        <w:rPr>
          <w:rFonts w:eastAsia="Times New Roman" w:cs="Times New Roman"/>
          <w:sz w:val="28"/>
          <w:szCs w:val="28"/>
          <w:lang w:eastAsia="ru-RU"/>
        </w:rPr>
        <w:t>отрицания</w:t>
      </w:r>
      <w:proofErr w:type="spellEnd"/>
      <w:proofErr w:type="gramEnd"/>
      <w:r w:rsidRPr="007F7D60">
        <w:rPr>
          <w:rFonts w:eastAsia="Times New Roman" w:cs="Times New Roman"/>
          <w:sz w:val="28"/>
          <w:szCs w:val="28"/>
          <w:lang w:eastAsia="ru-RU"/>
        </w:rPr>
        <w:t>)</w:t>
      </w:r>
      <w:r w:rsidRPr="007F7D60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Pr="007F7D60">
        <w:rPr>
          <w:rFonts w:eastAsia="Times New Roman" w:cs="Times New Roman"/>
          <w:sz w:val="28"/>
          <w:szCs w:val="28"/>
          <w:lang w:eastAsia="ru-RU"/>
        </w:rPr>
        <w:t xml:space="preserve">Последние законы всеобщие, они действуют в природе, обществе, мышлении. Кроме законов диалектики в объективном мире существуют </w:t>
      </w:r>
      <w:r w:rsidRPr="007F7D60">
        <w:rPr>
          <w:rFonts w:eastAsia="Times New Roman" w:cs="Times New Roman"/>
          <w:b/>
          <w:sz w:val="28"/>
          <w:szCs w:val="28"/>
          <w:lang w:eastAsia="ru-RU"/>
        </w:rPr>
        <w:t>общенаучные законы</w:t>
      </w:r>
      <w:r w:rsidRPr="007F7D60">
        <w:rPr>
          <w:rFonts w:eastAsia="Times New Roman" w:cs="Times New Roman"/>
          <w:sz w:val="28"/>
          <w:szCs w:val="28"/>
          <w:lang w:eastAsia="ru-RU"/>
        </w:rPr>
        <w:t xml:space="preserve"> (закон сохранения энергии) и </w:t>
      </w:r>
      <w:r w:rsidRPr="007F7D60">
        <w:rPr>
          <w:rFonts w:eastAsia="Times New Roman" w:cs="Times New Roman"/>
          <w:b/>
          <w:sz w:val="28"/>
          <w:szCs w:val="28"/>
          <w:lang w:eastAsia="ru-RU"/>
        </w:rPr>
        <w:t>законы конкретных наук</w:t>
      </w:r>
      <w:r w:rsidRPr="007F7D60">
        <w:rPr>
          <w:rFonts w:eastAsia="Times New Roman" w:cs="Times New Roman"/>
          <w:sz w:val="28"/>
          <w:szCs w:val="28"/>
          <w:lang w:eastAsia="ru-RU"/>
        </w:rPr>
        <w:t xml:space="preserve"> (математики, физики, химии, биологии и др.).</w:t>
      </w:r>
    </w:p>
    <w:p w:rsidR="00F0042C" w:rsidRPr="007F7D60" w:rsidRDefault="00F0042C" w:rsidP="00F0042C">
      <w:pPr>
        <w:pStyle w:val="a4"/>
        <w:shd w:val="clear" w:color="auto" w:fill="FFFFFF"/>
        <w:spacing w:before="75" w:beforeAutospacing="0" w:after="75" w:afterAutospacing="0"/>
        <w:ind w:firstLine="150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7F7D60">
        <w:rPr>
          <w:rFonts w:asciiTheme="minorHAnsi" w:hAnsiTheme="minorHAnsi"/>
          <w:sz w:val="28"/>
          <w:szCs w:val="28"/>
        </w:rPr>
        <w:t xml:space="preserve">Но сначала - </w:t>
      </w:r>
      <w:r w:rsidRPr="007F7D60">
        <w:rPr>
          <w:rFonts w:asciiTheme="minorHAnsi" w:hAnsiTheme="minorHAnsi"/>
          <w:b/>
          <w:sz w:val="28"/>
          <w:szCs w:val="28"/>
        </w:rPr>
        <w:t>основные законы логического мышления:</w:t>
      </w:r>
    </w:p>
    <w:p w:rsidR="00F0042C" w:rsidRPr="007F7D60" w:rsidRDefault="00F0042C" w:rsidP="00F0042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contextualSpacing/>
        <w:jc w:val="both"/>
        <w:rPr>
          <w:rFonts w:cs="Times New Roman"/>
          <w:sz w:val="28"/>
          <w:szCs w:val="28"/>
        </w:rPr>
      </w:pPr>
      <w:r w:rsidRPr="007F7D60">
        <w:rPr>
          <w:rFonts w:cs="Times New Roman"/>
          <w:sz w:val="28"/>
          <w:szCs w:val="28"/>
        </w:rPr>
        <w:t>Во-первых, заниматься его развитием никогда не бывает рано или поздно. Не нужно ждать, когда ребенок подрастет и научится рассуждать «в уме», так же как и взрослым не нужно отказываться от занятий из-за своего возраста.</w:t>
      </w:r>
    </w:p>
    <w:p w:rsidR="00F0042C" w:rsidRPr="007F7D60" w:rsidRDefault="00F0042C" w:rsidP="00F0042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contextualSpacing/>
        <w:jc w:val="both"/>
        <w:rPr>
          <w:rFonts w:cs="Times New Roman"/>
          <w:sz w:val="28"/>
          <w:szCs w:val="28"/>
        </w:rPr>
      </w:pPr>
      <w:r w:rsidRPr="007F7D60">
        <w:rPr>
          <w:rFonts w:cs="Times New Roman"/>
          <w:sz w:val="28"/>
          <w:szCs w:val="28"/>
        </w:rPr>
        <w:t xml:space="preserve">Во-вторых, каждому уровню мыслительной деятельности подходят свои упражнения на логическое мышление, даже если они кажутся слишком простыми и примитивными. Наглядное мышление детей - ступенька к </w:t>
      </w:r>
      <w:proofErr w:type="gramStart"/>
      <w:r w:rsidRPr="007F7D60">
        <w:rPr>
          <w:rFonts w:cs="Times New Roman"/>
          <w:sz w:val="28"/>
          <w:szCs w:val="28"/>
        </w:rPr>
        <w:t>логическому</w:t>
      </w:r>
      <w:proofErr w:type="gramEnd"/>
      <w:r w:rsidRPr="007F7D60">
        <w:rPr>
          <w:rFonts w:cs="Times New Roman"/>
          <w:sz w:val="28"/>
          <w:szCs w:val="28"/>
        </w:rPr>
        <w:t>, и ее нельзя игнорировать, сразу требуя от ребенка абстрактных умственных операций.</w:t>
      </w:r>
    </w:p>
    <w:p w:rsidR="00F0042C" w:rsidRPr="007F7D60" w:rsidRDefault="00F0042C" w:rsidP="00F0042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contextualSpacing/>
        <w:jc w:val="both"/>
        <w:rPr>
          <w:rFonts w:cs="Times New Roman"/>
          <w:sz w:val="28"/>
          <w:szCs w:val="28"/>
        </w:rPr>
      </w:pPr>
      <w:r w:rsidRPr="007F7D60">
        <w:rPr>
          <w:rFonts w:cs="Times New Roman"/>
          <w:sz w:val="28"/>
          <w:szCs w:val="28"/>
        </w:rPr>
        <w:t>В-третьих, логика и воображение не исключают и не заменят друг друга. Фантазия и воображение помогают, а не мешают развитию мыслительных способностей. Поэтому кроме стандартных логических задач есть и такие, которые одновременно стимулируют интеллект, логику и воображение.</w:t>
      </w:r>
    </w:p>
    <w:p w:rsidR="00F0042C" w:rsidRPr="007F7D60" w:rsidRDefault="00F0042C" w:rsidP="00F0042C">
      <w:pPr>
        <w:pStyle w:val="a4"/>
        <w:shd w:val="clear" w:color="auto" w:fill="FFFFFF"/>
        <w:spacing w:before="0" w:beforeAutospacing="0" w:after="0" w:afterAutospacing="0"/>
        <w:ind w:firstLine="150"/>
        <w:contextualSpacing/>
        <w:jc w:val="both"/>
        <w:rPr>
          <w:rFonts w:asciiTheme="minorHAnsi" w:hAnsiTheme="minorHAnsi"/>
          <w:sz w:val="28"/>
          <w:szCs w:val="28"/>
        </w:rPr>
      </w:pPr>
      <w:r w:rsidRPr="007F7D60">
        <w:rPr>
          <w:rFonts w:asciiTheme="minorHAnsi" w:hAnsiTheme="minorHAnsi"/>
          <w:sz w:val="28"/>
          <w:szCs w:val="28"/>
        </w:rPr>
        <w:t xml:space="preserve">           Законы логического мышления функционируют как принципы правильного рассуждения в процессе доказательства истинных суждений и теорий, а также опровержения ложных суждений и теорий.</w:t>
      </w:r>
      <w:r w:rsidRPr="007F7D60">
        <w:rPr>
          <w:rStyle w:val="a5"/>
          <w:rFonts w:asciiTheme="minorHAnsi" w:hAnsiTheme="minorHAnsi"/>
          <w:sz w:val="28"/>
          <w:szCs w:val="28"/>
        </w:rPr>
        <w:t xml:space="preserve"> В каждом возрасте – свои законы и виды логического мышления</w:t>
      </w:r>
    </w:p>
    <w:p w:rsidR="00F0042C" w:rsidRPr="007F7D60" w:rsidRDefault="00F0042C" w:rsidP="00F0042C">
      <w:pPr>
        <w:pStyle w:val="a4"/>
        <w:shd w:val="clear" w:color="auto" w:fill="FFFFFF"/>
        <w:spacing w:before="75" w:beforeAutospacing="0" w:after="75" w:afterAutospacing="0"/>
        <w:ind w:firstLine="150"/>
        <w:contextualSpacing/>
        <w:jc w:val="both"/>
        <w:rPr>
          <w:rFonts w:asciiTheme="minorHAnsi" w:hAnsiTheme="minorHAnsi"/>
          <w:sz w:val="28"/>
          <w:szCs w:val="28"/>
        </w:rPr>
      </w:pPr>
      <w:r w:rsidRPr="007F7D60">
        <w:rPr>
          <w:rFonts w:asciiTheme="minorHAnsi" w:hAnsiTheme="minorHAnsi"/>
          <w:sz w:val="28"/>
          <w:szCs w:val="28"/>
        </w:rPr>
        <w:t>Для маленьких детей еще не свойственно обдумывать что-то абстрактно, в уме. Самые первые стадии формирования логического мышления у малышей – наглядно-действенное и наглядно-образное. Чтобы осмыслить – нужно видеть и трогать.</w:t>
      </w:r>
    </w:p>
    <w:p w:rsidR="00F0042C" w:rsidRPr="007F7D60" w:rsidRDefault="00F0042C" w:rsidP="00F0042C">
      <w:pPr>
        <w:pStyle w:val="a4"/>
        <w:shd w:val="clear" w:color="auto" w:fill="FFFFFF"/>
        <w:spacing w:before="75" w:beforeAutospacing="0" w:after="75" w:afterAutospacing="0"/>
        <w:ind w:firstLine="150"/>
        <w:contextualSpacing/>
        <w:jc w:val="both"/>
        <w:rPr>
          <w:rFonts w:asciiTheme="minorHAnsi" w:hAnsiTheme="minorHAnsi"/>
          <w:sz w:val="28"/>
          <w:szCs w:val="28"/>
        </w:rPr>
      </w:pPr>
      <w:r w:rsidRPr="007F7D60">
        <w:rPr>
          <w:rFonts w:asciiTheme="minorHAnsi" w:hAnsiTheme="minorHAnsi"/>
          <w:sz w:val="28"/>
          <w:szCs w:val="28"/>
        </w:rPr>
        <w:t xml:space="preserve">          По окончании начальной школы у учащихся появляется словесно-логическое мышление, когда ребенку уже не обязательно иметь перед собой то, о чем он говорит и думает. У взрослых такое логическое мышление преобразуется в умение изучать поставленную задачу и ставить цели, разрабатывать план и способы ее достижения. Высший пилотаж мыслительной деятельности – способность размышлять творчески, не использовать готовые знания, а создавать новые, придумывать и изобретать.</w:t>
      </w:r>
    </w:p>
    <w:p w:rsidR="00F0042C" w:rsidRPr="007F7D60" w:rsidRDefault="00F0042C" w:rsidP="00F0042C">
      <w:pPr>
        <w:pStyle w:val="a4"/>
        <w:shd w:val="clear" w:color="auto" w:fill="FFFFFF"/>
        <w:spacing w:before="75" w:beforeAutospacing="0" w:after="75" w:afterAutospacing="0"/>
        <w:ind w:firstLine="150"/>
        <w:contextualSpacing/>
        <w:jc w:val="both"/>
        <w:rPr>
          <w:rFonts w:asciiTheme="minorHAnsi" w:hAnsiTheme="minorHAnsi"/>
          <w:sz w:val="28"/>
          <w:szCs w:val="28"/>
        </w:rPr>
      </w:pPr>
      <w:r w:rsidRPr="007F7D60">
        <w:rPr>
          <w:rFonts w:asciiTheme="minorHAnsi" w:hAnsiTheme="minorHAnsi"/>
          <w:sz w:val="28"/>
          <w:szCs w:val="28"/>
        </w:rPr>
        <w:t xml:space="preserve">         Для детей постарше – логические игры со словами. Это и поиск лишнего, и объединение слов в общие группы по определенным признакам, и отгадывание задуманных предметов через вопросы и ответы. При этом тренируются навыки обобщения и классификации, определения свойств объекта, построения логических связей.</w:t>
      </w:r>
    </w:p>
    <w:p w:rsidR="00F0042C" w:rsidRPr="007F7D60" w:rsidRDefault="00F0042C" w:rsidP="00F0042C">
      <w:pPr>
        <w:pStyle w:val="a4"/>
        <w:shd w:val="clear" w:color="auto" w:fill="FFFFFF"/>
        <w:spacing w:before="0" w:beforeAutospacing="0" w:after="0" w:afterAutospacing="0"/>
        <w:ind w:firstLine="150"/>
        <w:contextualSpacing/>
        <w:jc w:val="both"/>
        <w:rPr>
          <w:rFonts w:asciiTheme="minorHAnsi" w:hAnsiTheme="minorHAnsi"/>
          <w:sz w:val="28"/>
          <w:szCs w:val="28"/>
        </w:rPr>
      </w:pPr>
      <w:r w:rsidRPr="007F7D60">
        <w:rPr>
          <w:rFonts w:asciiTheme="minorHAnsi" w:hAnsiTheme="minorHAnsi"/>
          <w:sz w:val="28"/>
          <w:szCs w:val="28"/>
        </w:rPr>
        <w:lastRenderedPageBreak/>
        <w:t xml:space="preserve">           Упражнения более сложного уровня – анализ поговорок и пословиц, поиск общего смысла в них, поиск закономерностей в числовых рядах. </w:t>
      </w:r>
    </w:p>
    <w:p w:rsidR="00AC0545" w:rsidRPr="007F7D60" w:rsidRDefault="00AC0545" w:rsidP="00AC05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7F7D60">
        <w:rPr>
          <w:rFonts w:asciiTheme="minorHAnsi" w:hAnsiTheme="minorHAnsi"/>
          <w:b/>
          <w:sz w:val="28"/>
          <w:szCs w:val="28"/>
          <w:u w:val="single"/>
        </w:rPr>
        <w:t xml:space="preserve"> Логические игры     (вводный тренинг для учителей)</w:t>
      </w:r>
    </w:p>
    <w:p w:rsidR="00F2268D" w:rsidRDefault="00F0042C" w:rsidP="00AC0545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Theme="minorHAnsi" w:hAnsiTheme="minorHAnsi"/>
          <w:sz w:val="28"/>
          <w:szCs w:val="28"/>
        </w:rPr>
      </w:pPr>
      <w:r w:rsidRPr="007F7D60">
        <w:rPr>
          <w:rFonts w:asciiTheme="minorHAnsi" w:hAnsiTheme="minorHAnsi"/>
          <w:sz w:val="28"/>
          <w:szCs w:val="28"/>
        </w:rPr>
        <w:t xml:space="preserve"> Психология учит, что логическое мышление, как и </w:t>
      </w:r>
      <w:proofErr w:type="gramStart"/>
      <w:r w:rsidRPr="007F7D60">
        <w:rPr>
          <w:rFonts w:asciiTheme="minorHAnsi" w:hAnsiTheme="minorHAnsi"/>
          <w:sz w:val="28"/>
          <w:szCs w:val="28"/>
        </w:rPr>
        <w:t>любой</w:t>
      </w:r>
      <w:proofErr w:type="gramEnd"/>
      <w:r w:rsidRPr="007F7D60">
        <w:rPr>
          <w:rFonts w:asciiTheme="minorHAnsi" w:hAnsiTheme="minorHAnsi"/>
          <w:sz w:val="28"/>
          <w:szCs w:val="28"/>
        </w:rPr>
        <w:t xml:space="preserve"> навык, легко тренируется в ненавязчивой игровой форме. Поэтому даже взрослым не стоит пренебрегать играми. А их придумано достаточно: шахматы, реверси (игра, где требуется окружить и присвоить фишки соперника), </w:t>
      </w:r>
      <w:proofErr w:type="spellStart"/>
      <w:r w:rsidRPr="007F7D60">
        <w:rPr>
          <w:rFonts w:asciiTheme="minorHAnsi" w:hAnsiTheme="minorHAnsi"/>
          <w:sz w:val="28"/>
          <w:szCs w:val="28"/>
        </w:rPr>
        <w:t>скрэббл</w:t>
      </w:r>
      <w:proofErr w:type="spellEnd"/>
      <w:r w:rsidRPr="007F7D60">
        <w:rPr>
          <w:rFonts w:asciiTheme="minorHAnsi" w:hAnsiTheme="minorHAnsi"/>
          <w:sz w:val="28"/>
          <w:szCs w:val="28"/>
        </w:rPr>
        <w:t xml:space="preserve"> (составление как можно более длинных слов) и подобные им. Эти развлечения стимулируют стратегическое и тактическое мышление, умение предвидеть замысел соперника и последствия своих действий. Так что развивать логическое мышление не только полезно, но еще и интересно.  </w:t>
      </w:r>
    </w:p>
    <w:p w:rsidR="00F0042C" w:rsidRPr="007F7D60" w:rsidRDefault="00F0042C" w:rsidP="00AC0545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7F7D60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</w:t>
      </w:r>
    </w:p>
    <w:p w:rsidR="00F46A06" w:rsidRPr="007F7D60" w:rsidRDefault="00F46A06" w:rsidP="00F46A06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 w:rsidR="006175A1" w:rsidRPr="007F7D60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А     </w:t>
      </w:r>
      <w:r w:rsidR="00AC0545" w:rsidRPr="007F7D60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Методика:</w:t>
      </w:r>
      <w:proofErr w:type="gramEnd"/>
      <w:r w:rsidR="00AC0545" w:rsidRPr="007F7D60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175A1" w:rsidRPr="007F7D60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F7D60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«Что может быть одновременно: </w:t>
      </w:r>
    </w:p>
    <w:p w:rsidR="00F46A06" w:rsidRPr="007F7D60" w:rsidRDefault="00F46A06" w:rsidP="00F46A06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- и  чёрным, и белым;</w:t>
      </w:r>
    </w:p>
    <w:p w:rsidR="00F46A06" w:rsidRPr="007F7D60" w:rsidRDefault="00F46A06" w:rsidP="00F46A06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- и большим, и маленьким;</w:t>
      </w:r>
    </w:p>
    <w:p w:rsidR="00F46A06" w:rsidRPr="007F7D60" w:rsidRDefault="00F46A06" w:rsidP="00F46A06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- и лёгким, и тяжёлым;</w:t>
      </w:r>
    </w:p>
    <w:p w:rsidR="00F46A06" w:rsidRPr="007F7D60" w:rsidRDefault="00F46A06" w:rsidP="00F46A06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- и живым, и неживым;</w:t>
      </w:r>
    </w:p>
    <w:p w:rsidR="00F46A06" w:rsidRPr="007F7D60" w:rsidRDefault="00F46A06" w:rsidP="00F46A06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- и тем же самым, и другим».)</w:t>
      </w:r>
    </w:p>
    <w:p w:rsidR="00AC0545" w:rsidRPr="007F7D60" w:rsidRDefault="006175A1" w:rsidP="006175A1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Существует типология ответов, разработанная </w:t>
      </w:r>
      <w:proofErr w:type="spell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И.Б.Шияном</w:t>
      </w:r>
      <w:proofErr w:type="spellEnd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</w:p>
    <w:p w:rsidR="00846B4B" w:rsidRPr="007F7D60" w:rsidRDefault="00846B4B" w:rsidP="00AC054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Поверхностны</w:t>
      </w:r>
      <w:r w:rsidR="00AC0545" w:rsidRPr="007F7D6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 ответы.</w:t>
      </w:r>
    </w:p>
    <w:p w:rsidR="00846B4B" w:rsidRPr="007F7D60" w:rsidRDefault="00846B4B" w:rsidP="00AC054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Отказ от ответа. (Когда испытуемый говорит, что такого не бывает).</w:t>
      </w:r>
    </w:p>
    <w:p w:rsidR="00846B4B" w:rsidRPr="007F7D60" w:rsidRDefault="00846B4B" w:rsidP="00846B4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-Называние двух разных объектов. </w:t>
      </w:r>
      <w:proofErr w:type="gram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(Например, слон – большой, а муравей – маленький.</w:t>
      </w:r>
      <w:proofErr w:type="gramEnd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В данном случае не выполнено требование одновременного присутствия противоположных качеств). </w:t>
      </w:r>
      <w:proofErr w:type="gramEnd"/>
    </w:p>
    <w:p w:rsidR="00846B4B" w:rsidRPr="007F7D60" w:rsidRDefault="00846B4B" w:rsidP="00846B4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-Называние объекта и его части. </w:t>
      </w:r>
      <w:proofErr w:type="gram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(Например, слон – большой, а хвост у него – маленький.</w:t>
      </w:r>
      <w:proofErr w:type="gramEnd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Внешне этот ответ отличается от предыдущего варианта, так как вроде бы объект один, но на самом деле названы два разных объекта – слон и хвост, который в данном случае является отдельным объектом).</w:t>
      </w:r>
      <w:proofErr w:type="gramEnd"/>
    </w:p>
    <w:p w:rsidR="00846B4B" w:rsidRPr="007F7D60" w:rsidRDefault="00846B4B" w:rsidP="00846B4B">
      <w:pPr>
        <w:spacing w:after="0" w:line="240" w:lineRule="auto"/>
        <w:ind w:left="72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Формальное </w:t>
      </w:r>
      <w:proofErr w:type="spellStart"/>
      <w:r w:rsidRPr="007F7D60">
        <w:rPr>
          <w:rFonts w:eastAsia="Times New Roman" w:cs="Times New Roman"/>
          <w:b/>
          <w:color w:val="000000"/>
          <w:sz w:val="28"/>
          <w:szCs w:val="28"/>
          <w:lang w:eastAsia="ru-RU"/>
        </w:rPr>
        <w:t>опосредствование</w:t>
      </w:r>
      <w:proofErr w:type="spellEnd"/>
      <w:r w:rsidRPr="007F7D60">
        <w:rPr>
          <w:rFonts w:eastAsia="Times New Roman" w:cs="Times New Roman"/>
          <w:b/>
          <w:color w:val="000000"/>
          <w:sz w:val="28"/>
          <w:szCs w:val="28"/>
          <w:lang w:eastAsia="ru-RU"/>
        </w:rPr>
        <w:t>.</w:t>
      </w:r>
    </w:p>
    <w:p w:rsidR="00846B4B" w:rsidRPr="007F7D60" w:rsidRDefault="00846B4B" w:rsidP="00846B4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(Например, зебра.</w:t>
      </w:r>
      <w:proofErr w:type="gramEnd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Хотя объект один, но элементы – чёрное и белое – существуют раздельно и при дальнейшем рассмотрении оказываются никак не зависящими друг от друга). </w:t>
      </w:r>
      <w:proofErr w:type="gramEnd"/>
    </w:p>
    <w:p w:rsidR="00846B4B" w:rsidRPr="007F7D60" w:rsidRDefault="00846B4B" w:rsidP="00846B4B">
      <w:pPr>
        <w:spacing w:after="0" w:line="240" w:lineRule="auto"/>
        <w:ind w:left="72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7F7D60">
        <w:rPr>
          <w:rFonts w:eastAsia="Times New Roman" w:cs="Times New Roman"/>
          <w:b/>
          <w:color w:val="000000"/>
          <w:sz w:val="28"/>
          <w:szCs w:val="28"/>
          <w:lang w:eastAsia="ru-RU"/>
        </w:rPr>
        <w:t>Опосредствование</w:t>
      </w:r>
      <w:proofErr w:type="spellEnd"/>
      <w:r w:rsidRPr="007F7D60">
        <w:rPr>
          <w:rFonts w:eastAsia="Times New Roman" w:cs="Times New Roman"/>
          <w:b/>
          <w:color w:val="000000"/>
          <w:sz w:val="28"/>
          <w:szCs w:val="28"/>
          <w:lang w:eastAsia="ru-RU"/>
        </w:rPr>
        <w:t>  по родовому понятию</w:t>
      </w: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  </w:t>
      </w:r>
    </w:p>
    <w:p w:rsidR="00846B4B" w:rsidRPr="007F7D60" w:rsidRDefault="00846B4B" w:rsidP="00846B4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(В данном варианте подыскивается слово, которое может обозначать объекты с разными признаками.</w:t>
      </w:r>
      <w:proofErr w:type="gramEnd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Например, и чёрное и белое – краска. </w:t>
      </w:r>
      <w:proofErr w:type="gram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Идея одновременности опять не удержана, так как реально рассматриваются две краски: одна краска – чёрная, и одна – белая).</w:t>
      </w:r>
      <w:proofErr w:type="gramEnd"/>
    </w:p>
    <w:p w:rsidR="00846B4B" w:rsidRPr="007F7D60" w:rsidRDefault="00846B4B" w:rsidP="00846B4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b/>
          <w:color w:val="000000"/>
          <w:sz w:val="28"/>
          <w:szCs w:val="28"/>
          <w:lang w:eastAsia="ru-RU"/>
        </w:rPr>
        <w:t>Разведение по наблюдателю.</w:t>
      </w:r>
    </w:p>
    <w:p w:rsidR="00846B4B" w:rsidRPr="007F7D60" w:rsidRDefault="00846B4B" w:rsidP="00846B4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(Например, человек для муравья – большой, а для слона – маленький.</w:t>
      </w:r>
      <w:proofErr w:type="gramEnd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В этом ответе описываются две разные ситуации, так как для муравья человек всегда большой, а для слона – всегда маленький).</w:t>
      </w:r>
      <w:proofErr w:type="gramEnd"/>
    </w:p>
    <w:p w:rsidR="00846B4B" w:rsidRPr="007F7D60" w:rsidRDefault="00846B4B" w:rsidP="00846B4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b/>
          <w:color w:val="000000"/>
          <w:sz w:val="28"/>
          <w:szCs w:val="28"/>
          <w:lang w:eastAsia="ru-RU"/>
        </w:rPr>
        <w:t>Разведение во времени.</w:t>
      </w:r>
    </w:p>
    <w:p w:rsidR="00846B4B" w:rsidRPr="007F7D60" w:rsidRDefault="00846B4B" w:rsidP="00846B4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(Например, человек в три года маленький, а в 40 лет большой). </w:t>
      </w:r>
    </w:p>
    <w:p w:rsidR="00F2268D" w:rsidRDefault="00F2268D" w:rsidP="00846B4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F2268D" w:rsidRDefault="00F2268D" w:rsidP="00846B4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F2268D" w:rsidRDefault="00F2268D" w:rsidP="00846B4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846B4B" w:rsidRPr="007F7D60" w:rsidRDefault="00846B4B" w:rsidP="00846B4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Метафорические ответы</w:t>
      </w:r>
    </w:p>
    <w:p w:rsidR="00846B4B" w:rsidRPr="007F7D60" w:rsidRDefault="00846B4B" w:rsidP="00846B4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(Например, сердце – и большое, и маленькое.</w:t>
      </w:r>
      <w:proofErr w:type="gramEnd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Структура ответа аналогична второму типу ответов. </w:t>
      </w:r>
      <w:proofErr w:type="gram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В данном случае подразумеваются два разных объекта, так как слово употребляется в первом случае буквально, а во втором имеет переносный смысл).</w:t>
      </w:r>
      <w:proofErr w:type="gramEnd"/>
    </w:p>
    <w:p w:rsidR="00846B4B" w:rsidRPr="007F7D60" w:rsidRDefault="00846B4B" w:rsidP="00846B4B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Переходные ответы:</w:t>
      </w:r>
    </w:p>
    <w:p w:rsidR="00846B4B" w:rsidRPr="007F7D60" w:rsidRDefault="00846B4B" w:rsidP="00846B4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В этих ответах не просто указаны противоположности, но показан процесс перехода из одного состояния в другое. (Например, говорится, что растение было маленьким, растёт и вырастает в большое дерево).</w:t>
      </w:r>
    </w:p>
    <w:p w:rsidR="00846B4B" w:rsidRPr="007F7D60" w:rsidRDefault="00846B4B" w:rsidP="00846B4B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Диалектические ответы:</w:t>
      </w:r>
    </w:p>
    <w:p w:rsidR="00846B4B" w:rsidRPr="007F7D60" w:rsidRDefault="006175A1" w:rsidP="00846B4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846B4B"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Процесс перехода из одной противоположности в другую сведён до мгновения. На это могут указывать слова «в тот самый миг», «именно тогда», «в тот самый момент», «именно в эту секунду». (Например, ответ на задание – бумага в тот момент, когда её касаются чернила). </w:t>
      </w:r>
    </w:p>
    <w:p w:rsidR="00846B4B" w:rsidRPr="007F7D60" w:rsidRDefault="006175A1" w:rsidP="006175A1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846B4B"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Найден диалектический объект. </w:t>
      </w:r>
      <w:proofErr w:type="gramStart"/>
      <w:r w:rsidR="00846B4B" w:rsidRPr="007F7D60">
        <w:rPr>
          <w:rFonts w:eastAsia="Times New Roman" w:cs="Times New Roman"/>
          <w:color w:val="000000"/>
          <w:sz w:val="28"/>
          <w:szCs w:val="28"/>
          <w:lang w:eastAsia="ru-RU"/>
        </w:rPr>
        <w:t>(Например, в задании «Что может быть одновременно и чёрным и белым?» – серое.</w:t>
      </w:r>
      <w:proofErr w:type="gramEnd"/>
      <w:r w:rsidR="00846B4B"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46B4B" w:rsidRPr="007F7D60">
        <w:rPr>
          <w:rFonts w:eastAsia="Times New Roman" w:cs="Times New Roman"/>
          <w:color w:val="000000"/>
          <w:sz w:val="28"/>
          <w:szCs w:val="28"/>
          <w:lang w:eastAsia="ru-RU"/>
        </w:rPr>
        <w:t>Это отдельный объект в ряду других, нельзя в нём выделить отдельно чёрное и отдельно белое, хотя он образован из смешения этих двух цветов).</w:t>
      </w:r>
      <w:proofErr w:type="gramEnd"/>
    </w:p>
    <w:p w:rsidR="006175A1" w:rsidRPr="007F7D60" w:rsidRDefault="006175A1" w:rsidP="006175A1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6B4B" w:rsidRPr="007F7D60" w:rsidRDefault="00846B4B" w:rsidP="00846B4B">
      <w:pPr>
        <w:spacing w:after="24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Б) Методика «Необычное дерево».</w:t>
      </w:r>
      <w:r w:rsidRPr="007F7D60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7F7D60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Эта методика была разработана </w:t>
      </w:r>
      <w:proofErr w:type="spellStart"/>
      <w:r w:rsidRPr="007F7D60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Н.Е.Вераксой</w:t>
      </w:r>
      <w:proofErr w:type="spellEnd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46B4B" w:rsidRPr="007F7D60" w:rsidRDefault="00846B4B" w:rsidP="006175A1">
      <w:pPr>
        <w:spacing w:before="100" w:beforeAutospacing="1" w:after="12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Испытуемых просят взять три чистых листа бумаги. Далее дают задание: на первом листке нарисовать необычное дерево. После  выполнения первого задания, даётся второе задание, которое необходимо выполнить на втором листке – нарисовать необычное дерево. Третье задание, выполняемое на третьем листке по завершении второго – нарисовать необычное дерево. (В данном варианте можно интерпретировать как отдельно взятые рисунки, так и их взаимоотношения между собой).</w:t>
      </w:r>
    </w:p>
    <w:p w:rsidR="00846B4B" w:rsidRPr="007F7D60" w:rsidRDefault="00846B4B" w:rsidP="006175A1">
      <w:pPr>
        <w:spacing w:before="100" w:beforeAutospacing="1" w:after="12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Испытуемым предлагается сначала на одном листке бумаги нарисовать обычное дерево, затем, после выполнения первой части задания, на втором листке нарисовать необычное дерево. </w:t>
      </w:r>
      <w:proofErr w:type="gram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(Таким образом, на первом рисунке задаются признаки дерева, а второй рисунок оценивается по отношению к первому.</w:t>
      </w:r>
      <w:proofErr w:type="gramEnd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Если на первом листке изображено нормативное дерево (</w:t>
      </w:r>
      <w:proofErr w:type="gram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ниже), то эту работу можно анализировать, так как диалектикой в данном случае будет превращение признаков нормативного дерева. </w:t>
      </w:r>
      <w:proofErr w:type="gram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Если же первое дерево – символическое (см. ниже), то тогда,  возможно, нет смысла интерпретировать второй рисунок, так как в диалектическом мышлении является необходимым условием понимание того, что такое норма, чтобы совершить превращение). </w:t>
      </w:r>
      <w:proofErr w:type="gramEnd"/>
    </w:p>
    <w:p w:rsidR="00846B4B" w:rsidRPr="007F7D60" w:rsidRDefault="00846B4B" w:rsidP="00E94374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Ответы испытуемых распределяются на три группы.</w:t>
      </w:r>
    </w:p>
    <w:p w:rsidR="00846B4B" w:rsidRPr="007F7D60" w:rsidRDefault="00846B4B" w:rsidP="00E94374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Нормативный уровень</w:t>
      </w: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В этом случае дерево изображается на рисунке с сохранением основных его признаков, которые немного видоизменяются (увеличиваются или уменьшаются),  поэтому  ничего необычного по существу дерева, по идее дерева, нет. </w:t>
      </w:r>
      <w:proofErr w:type="gram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(Пример – дерево с закручивающимися ветками, дерево с большим стволом и маленькими ветвями.</w:t>
      </w:r>
      <w:proofErr w:type="gramEnd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Даже дерево с развешанными шляпами, сапогами, булочками и т.д. считается проявлением нормативного уровня, потому что на дереве бывают плоды, и идея плодов так и осталась неизменённой).</w:t>
      </w:r>
      <w:proofErr w:type="gramEnd"/>
    </w:p>
    <w:p w:rsidR="00846B4B" w:rsidRPr="007F7D60" w:rsidRDefault="00846B4B" w:rsidP="00E94374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Смысловой уровень. </w:t>
      </w: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Всё то, что изображается на рисунке,</w:t>
      </w:r>
      <w:r w:rsidRPr="007F7D6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абсолютно необычно, но это не дерево, никакого отношения к дереву не имеет. (Например, точка, заштрихованный лист, «дерево счастья» в виде непонятных узоров).</w:t>
      </w:r>
    </w:p>
    <w:p w:rsidR="00846B4B" w:rsidRPr="007F7D60" w:rsidRDefault="00846B4B" w:rsidP="00E94374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Уровень преобразований (или диалектический)</w:t>
      </w: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7F7D6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Здесь рисуется дерево, сохранившее свои признаки, но эти признаки превращены </w:t>
      </w:r>
      <w:proofErr w:type="gram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противоположные. (Пример – дерево, перевёрнутое вверх ногами – в этом случае совершается диалектическое мыслительное действие превращение; пень, отражение дерева в воде – совершается диалектическое мыслительное действие </w:t>
      </w:r>
      <w:proofErr w:type="spell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опосредствование</w:t>
      </w:r>
      <w:proofErr w:type="spellEnd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:rsidR="00F2268D" w:rsidRDefault="00F2268D" w:rsidP="00846B4B">
      <w:pPr>
        <w:spacing w:after="24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46B4B" w:rsidRPr="007F7D60" w:rsidRDefault="00846B4B" w:rsidP="00846B4B">
      <w:pPr>
        <w:spacing w:after="24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F7D60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В) Методика "Первое - последнее". Автором методики является Е.Е.Крашенинников</w:t>
      </w:r>
    </w:p>
    <w:p w:rsidR="00846B4B" w:rsidRPr="007F7D60" w:rsidRDefault="00846B4B" w:rsidP="00846B4B">
      <w:pPr>
        <w:spacing w:after="24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Эта методика направлена на диагностику группы мыслительных действий.</w:t>
      </w:r>
    </w:p>
    <w:p w:rsidR="00846B4B" w:rsidRPr="007F7D60" w:rsidRDefault="00846B4B" w:rsidP="006175A1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Инструкция: «Даны восемь рядов, состоящие из различных элементов. Все элементы внутри ряда расположены в определенной последовательности. К сожалению, </w:t>
      </w:r>
      <w:proofErr w:type="gramStart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начало</w:t>
      </w:r>
      <w:proofErr w:type="gramEnd"/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конец каждого ряда отсутствуют. Главное условие, чтобы эти элементы соответствовали закономерности, на основании которой выстроен весь ряд. Не торопитесь и помните, что правильных и неправильных ответов здесь нет». </w:t>
      </w:r>
    </w:p>
    <w:p w:rsidR="00846B4B" w:rsidRPr="007F7D60" w:rsidRDefault="00846B4B" w:rsidP="006175A1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color w:val="000000"/>
          <w:sz w:val="28"/>
          <w:szCs w:val="28"/>
          <w:lang w:eastAsia="ru-RU"/>
        </w:rPr>
        <w:t>Задание теста выглядит так:</w:t>
      </w:r>
    </w:p>
    <w:p w:rsidR="002F059A" w:rsidRPr="007F7D60" w:rsidRDefault="00846B4B" w:rsidP="00846B4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7D60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0" cy="2789654"/>
            <wp:effectExtent l="19050" t="0" r="0" b="0"/>
            <wp:docPr id="2" name="Рисунок 9" descr="http://kafedra.inpsy.com/res_ru/0_image_161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fedra.inpsy.com/res_ru/0_image_1612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8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657" w:rsidRPr="007F7D60" w:rsidRDefault="00140657" w:rsidP="002F059A">
      <w:pPr>
        <w:rPr>
          <w:rFonts w:eastAsia="Times New Roman" w:cs="Times New Roman"/>
          <w:sz w:val="28"/>
          <w:szCs w:val="28"/>
          <w:lang w:eastAsia="ru-RU"/>
        </w:rPr>
      </w:pPr>
    </w:p>
    <w:p w:rsidR="00140657" w:rsidRPr="007F7D60" w:rsidRDefault="00140657" w:rsidP="002F059A">
      <w:pPr>
        <w:rPr>
          <w:rFonts w:eastAsia="Times New Roman" w:cs="Times New Roman"/>
          <w:sz w:val="28"/>
          <w:szCs w:val="28"/>
          <w:lang w:eastAsia="ru-RU"/>
        </w:rPr>
      </w:pPr>
    </w:p>
    <w:p w:rsidR="00140657" w:rsidRPr="007F7D60" w:rsidRDefault="00140657" w:rsidP="002F059A">
      <w:pPr>
        <w:rPr>
          <w:rFonts w:eastAsia="Times New Roman" w:cs="Times New Roman"/>
          <w:sz w:val="28"/>
          <w:szCs w:val="28"/>
          <w:lang w:eastAsia="ru-RU"/>
        </w:rPr>
      </w:pPr>
    </w:p>
    <w:p w:rsidR="00140657" w:rsidRPr="007F7D60" w:rsidRDefault="00140657" w:rsidP="002F059A">
      <w:pPr>
        <w:rPr>
          <w:rFonts w:eastAsia="Times New Roman" w:cs="Times New Roman"/>
          <w:sz w:val="28"/>
          <w:szCs w:val="28"/>
          <w:lang w:eastAsia="ru-RU"/>
        </w:rPr>
      </w:pPr>
    </w:p>
    <w:sectPr w:rsidR="00140657" w:rsidRPr="007F7D60" w:rsidSect="007F7D60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0.5pt;height:10.5pt" o:bullet="t">
        <v:imagedata r:id="rId1" o:title="ebar"/>
      </v:shape>
    </w:pict>
  </w:numPicBullet>
  <w:numPicBullet w:numPicBulletId="1">
    <w:pict>
      <v:shape id="_x0000_i1123" type="#_x0000_t75" style="width:3in;height:3in" o:bullet="t"/>
    </w:pict>
  </w:numPicBullet>
  <w:numPicBullet w:numPicBulletId="2">
    <w:pict>
      <v:shape id="_x0000_i1124" type="#_x0000_t75" style="width:3in;height:3in" o:bullet="t"/>
    </w:pict>
  </w:numPicBullet>
  <w:numPicBullet w:numPicBulletId="3">
    <w:pict>
      <v:shape id="_x0000_i1125" type="#_x0000_t75" style="width:3in;height:3in" o:bullet="t"/>
    </w:pict>
  </w:numPicBullet>
  <w:numPicBullet w:numPicBulletId="4">
    <w:pict>
      <v:shape id="_x0000_i1126" type="#_x0000_t75" style="width:3in;height:3in" o:bullet="t"/>
    </w:pict>
  </w:numPicBullet>
  <w:numPicBullet w:numPicBulletId="5">
    <w:pict>
      <v:shape id="_x0000_i1127" type="#_x0000_t75" style="width:3in;height:3in" o:bullet="t"/>
    </w:pict>
  </w:numPicBullet>
  <w:numPicBullet w:numPicBulletId="6">
    <w:pict>
      <v:shape id="_x0000_i1128" type="#_x0000_t75" style="width:3in;height:3in" o:bullet="t"/>
    </w:pict>
  </w:numPicBullet>
  <w:numPicBullet w:numPicBulletId="7">
    <w:pict>
      <v:shape id="_x0000_i1129" type="#_x0000_t75" style="width:3in;height:3in" o:bullet="t"/>
    </w:pict>
  </w:numPicBullet>
  <w:numPicBullet w:numPicBulletId="8">
    <w:pict>
      <v:shape id="_x0000_i1130" type="#_x0000_t75" style="width:3in;height:3in" o:bullet="t"/>
    </w:pict>
  </w:numPicBullet>
  <w:numPicBullet w:numPicBulletId="9">
    <w:pict>
      <v:shape id="_x0000_i1131" type="#_x0000_t75" style="width:3in;height:3in" o:bullet="t"/>
    </w:pict>
  </w:numPicBullet>
  <w:numPicBullet w:numPicBulletId="10">
    <w:pict>
      <v:shape id="_x0000_i1132" type="#_x0000_t75" style="width:3in;height:3in" o:bullet="t"/>
    </w:pict>
  </w:numPicBullet>
  <w:numPicBullet w:numPicBulletId="11">
    <w:pict>
      <v:shape id="_x0000_i1133" type="#_x0000_t75" style="width:3in;height:3in" o:bullet="t"/>
    </w:pict>
  </w:numPicBullet>
  <w:abstractNum w:abstractNumId="0">
    <w:nsid w:val="0044518C"/>
    <w:multiLevelType w:val="multilevel"/>
    <w:tmpl w:val="40520E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F3EA1"/>
    <w:multiLevelType w:val="multilevel"/>
    <w:tmpl w:val="E62CB060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C20C6"/>
    <w:multiLevelType w:val="multilevel"/>
    <w:tmpl w:val="637A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62123"/>
    <w:multiLevelType w:val="multilevel"/>
    <w:tmpl w:val="E4C62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D4947"/>
    <w:multiLevelType w:val="hybridMultilevel"/>
    <w:tmpl w:val="DC50A35C"/>
    <w:lvl w:ilvl="0" w:tplc="3EF22070">
      <w:start w:val="1"/>
      <w:numFmt w:val="decimal"/>
      <w:lvlText w:val="%1.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3A72C3D"/>
    <w:multiLevelType w:val="multilevel"/>
    <w:tmpl w:val="BD8673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579A7"/>
    <w:multiLevelType w:val="multilevel"/>
    <w:tmpl w:val="BFBA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42CB7"/>
    <w:multiLevelType w:val="multilevel"/>
    <w:tmpl w:val="632E63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F57A4"/>
    <w:multiLevelType w:val="multilevel"/>
    <w:tmpl w:val="0A6AE5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016EA"/>
    <w:multiLevelType w:val="multilevel"/>
    <w:tmpl w:val="AD3C5C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42461"/>
    <w:multiLevelType w:val="multilevel"/>
    <w:tmpl w:val="91E0CE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034BC"/>
    <w:multiLevelType w:val="hybridMultilevel"/>
    <w:tmpl w:val="D8F82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F6028"/>
    <w:multiLevelType w:val="multilevel"/>
    <w:tmpl w:val="61625F88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827AA"/>
    <w:multiLevelType w:val="multilevel"/>
    <w:tmpl w:val="DDB4EA60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915E67"/>
    <w:multiLevelType w:val="hybridMultilevel"/>
    <w:tmpl w:val="022A791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52D9271B"/>
    <w:multiLevelType w:val="hybridMultilevel"/>
    <w:tmpl w:val="F6D4E8AA"/>
    <w:lvl w:ilvl="0" w:tplc="ECF87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52D4B"/>
    <w:multiLevelType w:val="multilevel"/>
    <w:tmpl w:val="923C802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F450D8"/>
    <w:multiLevelType w:val="multilevel"/>
    <w:tmpl w:val="67800400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E97819"/>
    <w:multiLevelType w:val="hybridMultilevel"/>
    <w:tmpl w:val="7638C8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12EDE"/>
    <w:multiLevelType w:val="multilevel"/>
    <w:tmpl w:val="8F68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6414F0"/>
    <w:multiLevelType w:val="multilevel"/>
    <w:tmpl w:val="C582918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F0BCB"/>
    <w:multiLevelType w:val="multilevel"/>
    <w:tmpl w:val="25E4F47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9406ED"/>
    <w:multiLevelType w:val="multilevel"/>
    <w:tmpl w:val="AF56F95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5025AF"/>
    <w:multiLevelType w:val="multilevel"/>
    <w:tmpl w:val="A3709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DA09AD"/>
    <w:multiLevelType w:val="multilevel"/>
    <w:tmpl w:val="C4463CBE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232B2E"/>
    <w:multiLevelType w:val="multilevel"/>
    <w:tmpl w:val="8F8A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8F3927"/>
    <w:multiLevelType w:val="multilevel"/>
    <w:tmpl w:val="7B0E582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4729E2"/>
    <w:multiLevelType w:val="multilevel"/>
    <w:tmpl w:val="F4DA05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9F63253"/>
    <w:multiLevelType w:val="multilevel"/>
    <w:tmpl w:val="90965C6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3B08C5"/>
    <w:multiLevelType w:val="hybridMultilevel"/>
    <w:tmpl w:val="31BA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6"/>
  </w:num>
  <w:num w:numId="9">
    <w:abstractNumId w:val="9"/>
  </w:num>
  <w:num w:numId="10">
    <w:abstractNumId w:val="22"/>
  </w:num>
  <w:num w:numId="11">
    <w:abstractNumId w:val="20"/>
  </w:num>
  <w:num w:numId="12">
    <w:abstractNumId w:val="28"/>
  </w:num>
  <w:num w:numId="13">
    <w:abstractNumId w:val="13"/>
  </w:num>
  <w:num w:numId="14">
    <w:abstractNumId w:val="26"/>
  </w:num>
  <w:num w:numId="15">
    <w:abstractNumId w:val="24"/>
  </w:num>
  <w:num w:numId="16">
    <w:abstractNumId w:val="1"/>
  </w:num>
  <w:num w:numId="17">
    <w:abstractNumId w:val="21"/>
  </w:num>
  <w:num w:numId="18">
    <w:abstractNumId w:val="17"/>
  </w:num>
  <w:num w:numId="19">
    <w:abstractNumId w:val="12"/>
  </w:num>
  <w:num w:numId="20">
    <w:abstractNumId w:val="11"/>
  </w:num>
  <w:num w:numId="21">
    <w:abstractNumId w:val="14"/>
  </w:num>
  <w:num w:numId="22">
    <w:abstractNumId w:val="29"/>
  </w:num>
  <w:num w:numId="23">
    <w:abstractNumId w:val="19"/>
  </w:num>
  <w:num w:numId="24">
    <w:abstractNumId w:val="25"/>
  </w:num>
  <w:num w:numId="25">
    <w:abstractNumId w:val="3"/>
  </w:num>
  <w:num w:numId="26">
    <w:abstractNumId w:val="23"/>
  </w:num>
  <w:num w:numId="27">
    <w:abstractNumId w:val="27"/>
  </w:num>
  <w:num w:numId="28">
    <w:abstractNumId w:val="10"/>
  </w:num>
  <w:num w:numId="29">
    <w:abstractNumId w:val="1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D40"/>
    <w:rsid w:val="00140657"/>
    <w:rsid w:val="001B7D40"/>
    <w:rsid w:val="00293DD4"/>
    <w:rsid w:val="00295E23"/>
    <w:rsid w:val="002F059A"/>
    <w:rsid w:val="00383E92"/>
    <w:rsid w:val="0059713E"/>
    <w:rsid w:val="006175A1"/>
    <w:rsid w:val="007F7D60"/>
    <w:rsid w:val="00846B4B"/>
    <w:rsid w:val="00874CD5"/>
    <w:rsid w:val="00AC0545"/>
    <w:rsid w:val="00C62C6C"/>
    <w:rsid w:val="00DA35AE"/>
    <w:rsid w:val="00E86CF5"/>
    <w:rsid w:val="00E94374"/>
    <w:rsid w:val="00F0042C"/>
    <w:rsid w:val="00F125AB"/>
    <w:rsid w:val="00F2268D"/>
    <w:rsid w:val="00F4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04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B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2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761F0-F6D4-48F7-8A53-BC22E0FE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2016-09-26T01:23:00Z</dcterms:created>
  <dcterms:modified xsi:type="dcterms:W3CDTF">2016-10-03T04:29:00Z</dcterms:modified>
</cp:coreProperties>
</file>