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4" w:rsidRDefault="003446AC">
      <w:pPr>
        <w:pStyle w:val="10"/>
        <w:framePr w:w="9149" w:h="6862" w:hRule="exact" w:wrap="around" w:vAnchor="page" w:hAnchor="page" w:x="1921" w:y="1178"/>
        <w:shd w:val="clear" w:color="auto" w:fill="auto"/>
        <w:spacing w:after="268" w:line="320" w:lineRule="exact"/>
        <w:ind w:left="60"/>
      </w:pPr>
      <w:bookmarkStart w:id="0" w:name="bookmark0"/>
      <w:r>
        <w:t>Порядок разработки адаптивной программы для детей</w:t>
      </w:r>
      <w:bookmarkEnd w:id="0"/>
    </w:p>
    <w:p w:rsidR="006F42A4" w:rsidRDefault="003446AC">
      <w:pPr>
        <w:pStyle w:val="10"/>
        <w:framePr w:w="9149" w:h="6862" w:hRule="exact" w:wrap="around" w:vAnchor="page" w:hAnchor="page" w:x="1921" w:y="1178"/>
        <w:shd w:val="clear" w:color="auto" w:fill="auto"/>
        <w:spacing w:after="215" w:line="320" w:lineRule="exact"/>
        <w:ind w:left="940"/>
      </w:pPr>
      <w:bookmarkStart w:id="1" w:name="bookmark1"/>
      <w:r>
        <w:t>с ограниченными возможностями здоровья</w:t>
      </w:r>
      <w:bookmarkEnd w:id="1"/>
    </w:p>
    <w:p w:rsidR="006F42A4" w:rsidRDefault="003446AC">
      <w:pPr>
        <w:pStyle w:val="20"/>
        <w:framePr w:w="9149" w:h="6862" w:hRule="exact" w:wrap="around" w:vAnchor="page" w:hAnchor="page" w:x="1921" w:y="1178"/>
        <w:shd w:val="clear" w:color="auto" w:fill="auto"/>
        <w:spacing w:before="0" w:after="188" w:line="260" w:lineRule="exact"/>
        <w:ind w:left="2940"/>
      </w:pPr>
      <w:bookmarkStart w:id="2" w:name="bookmark2"/>
      <w:r>
        <w:t>Пояснительная записка</w:t>
      </w:r>
      <w:bookmarkEnd w:id="2"/>
    </w:p>
    <w:p w:rsidR="006F42A4" w:rsidRDefault="003446AC">
      <w:pPr>
        <w:pStyle w:val="11"/>
        <w:framePr w:w="9149" w:h="6862" w:hRule="exact" w:wrap="around" w:vAnchor="page" w:hAnchor="page" w:x="1921" w:y="1178"/>
        <w:shd w:val="clear" w:color="auto" w:fill="auto"/>
        <w:spacing w:before="0"/>
        <w:ind w:left="60" w:right="20" w:firstLine="540"/>
      </w:pPr>
      <w:proofErr w:type="gramStart"/>
      <w:r>
        <w:t>Вступление в силу нового закона «Об Образовании в Российской Федерации» требует введения в деятельность общеобразовательного учреждения (работающего с обучающимися с ограниченными возможностями здоровья) нового направления - разработку адаптированной образ</w:t>
      </w:r>
      <w:r>
        <w:t>овательной программы (далее - Программа).</w:t>
      </w:r>
      <w:proofErr w:type="gramEnd"/>
    </w:p>
    <w:p w:rsidR="006F42A4" w:rsidRDefault="003446AC">
      <w:pPr>
        <w:pStyle w:val="11"/>
        <w:framePr w:w="9149" w:h="6862" w:hRule="exact" w:wrap="around" w:vAnchor="page" w:hAnchor="page" w:x="1921" w:y="1178"/>
        <w:shd w:val="clear" w:color="auto" w:fill="auto"/>
        <w:spacing w:before="0"/>
        <w:ind w:left="60" w:right="20" w:firstLine="540"/>
      </w:pPr>
      <w:r>
        <w:t>Эта ситуация обусловила реальную необходимость создания методического обеспечения, организационных документов, определяющих структуру и содержание Программы.</w:t>
      </w:r>
    </w:p>
    <w:p w:rsidR="006F42A4" w:rsidRDefault="003446AC">
      <w:pPr>
        <w:pStyle w:val="11"/>
        <w:framePr w:w="9149" w:h="6862" w:hRule="exact" w:wrap="around" w:vAnchor="page" w:hAnchor="page" w:x="1921" w:y="1178"/>
        <w:shd w:val="clear" w:color="auto" w:fill="auto"/>
        <w:spacing w:before="0"/>
        <w:ind w:left="60" w:right="20" w:firstLine="540"/>
      </w:pPr>
      <w:r>
        <w:t>Данный «Порядок» призван помочь специалистам в разработк</w:t>
      </w:r>
      <w:r>
        <w:t xml:space="preserve">е адаптированной образовательной программы для разных </w:t>
      </w:r>
      <w:proofErr w:type="gramStart"/>
      <w:r>
        <w:t>категорий</w:t>
      </w:r>
      <w:proofErr w:type="gramEnd"/>
      <w:r>
        <w:t xml:space="preserve"> обучающихся с ограниченными возможностями здоровья общеобразовательных учреждений всех уровней.</w:t>
      </w:r>
    </w:p>
    <w:p w:rsidR="006F42A4" w:rsidRDefault="003446AC">
      <w:pPr>
        <w:pStyle w:val="11"/>
        <w:framePr w:w="9149" w:h="6862" w:hRule="exact" w:wrap="around" w:vAnchor="page" w:hAnchor="page" w:x="1921" w:y="1178"/>
        <w:shd w:val="clear" w:color="auto" w:fill="auto"/>
        <w:spacing w:before="0"/>
        <w:ind w:left="60" w:right="20" w:firstLine="540"/>
      </w:pPr>
      <w:r>
        <w:t>«Порядок» знакомит со структурой адаптированной образовательной программы, механизмами ее разраб</w:t>
      </w:r>
      <w:r>
        <w:t xml:space="preserve">отки, процедурами перевода обучающегося с ограниченными возможностями здоровья на </w:t>
      </w:r>
      <w:proofErr w:type="gramStart"/>
      <w:r>
        <w:t>обучение по Программе</w:t>
      </w:r>
      <w:proofErr w:type="gramEnd"/>
      <w:r>
        <w:t>, с организацией итогового и промежуточного контроля.</w:t>
      </w:r>
    </w:p>
    <w:p w:rsidR="006F42A4" w:rsidRDefault="003446AC">
      <w:pPr>
        <w:pStyle w:val="a6"/>
        <w:framePr w:wrap="around" w:vAnchor="page" w:hAnchor="page" w:x="10767" w:y="15648"/>
        <w:shd w:val="clear" w:color="auto" w:fill="auto"/>
        <w:spacing w:line="190" w:lineRule="exact"/>
        <w:jc w:val="both"/>
      </w:pPr>
      <w:r>
        <w:rPr>
          <w:rStyle w:val="Consolas"/>
        </w:rPr>
        <w:t>1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6F42A4">
      <w:pPr>
        <w:rPr>
          <w:sz w:val="2"/>
          <w:szCs w:val="2"/>
        </w:rPr>
      </w:pPr>
    </w:p>
    <w:p w:rsidR="006F42A4" w:rsidRDefault="003446AC">
      <w:pPr>
        <w:pStyle w:val="20"/>
        <w:framePr w:w="10282" w:h="11437" w:hRule="exact" w:wrap="around" w:vAnchor="page" w:hAnchor="page" w:x="689" w:y="1154"/>
        <w:shd w:val="clear" w:color="auto" w:fill="auto"/>
        <w:spacing w:before="0" w:after="128" w:line="260" w:lineRule="exact"/>
        <w:ind w:left="120"/>
      </w:pPr>
      <w:bookmarkStart w:id="3" w:name="bookmark3"/>
      <w:r>
        <w:t>1. ОБЩИЕ ПОЛОЖЕНИЯ</w:t>
      </w:r>
      <w:bookmarkEnd w:id="3"/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1"/>
        </w:numPr>
        <w:shd w:val="clear" w:color="auto" w:fill="auto"/>
        <w:tabs>
          <w:tab w:val="left" w:pos="1531"/>
        </w:tabs>
        <w:spacing w:before="0"/>
        <w:ind w:left="120" w:right="20" w:firstLine="720"/>
      </w:pPr>
      <w:r>
        <w:t>Адаптированная образовательная программа (далее АОП) - это образовательная программа, адаптированная для обучения лиц с ограниченными возможностями здоровья</w:t>
      </w:r>
      <w:proofErr w:type="gramStart"/>
      <w:r>
        <w:rPr>
          <w:vertAlign w:val="superscript"/>
        </w:rPr>
        <w:t>1</w:t>
      </w:r>
      <w:proofErr w:type="gramEnd"/>
      <w:r>
        <w:t xml:space="preserve"> с учетом особенностей их психофизического развития, индивидуальных возможностей и при необходимост</w:t>
      </w:r>
      <w:r>
        <w:t>и обеспечивающая коррекцию нарушений развития и социальную адаптацию указанных лиц.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1"/>
        </w:numPr>
        <w:shd w:val="clear" w:color="auto" w:fill="auto"/>
        <w:tabs>
          <w:tab w:val="left" w:pos="1536"/>
        </w:tabs>
        <w:spacing w:before="0"/>
        <w:ind w:left="120" w:right="20" w:firstLine="720"/>
      </w:pPr>
      <w: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</w:t>
      </w:r>
      <w:r>
        <w:t>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6F42A4" w:rsidRDefault="003446AC">
      <w:pPr>
        <w:pStyle w:val="11"/>
        <w:framePr w:w="10282" w:h="11437" w:hRule="exact" w:wrap="around" w:vAnchor="page" w:hAnchor="page" w:x="689" w:y="1154"/>
        <w:shd w:val="clear" w:color="auto" w:fill="auto"/>
        <w:spacing w:before="0"/>
        <w:ind w:left="120" w:right="20" w:firstLine="720"/>
      </w:pPr>
      <w:r>
        <w:t>Адаптация общеобразовательной программы осуществля</w:t>
      </w:r>
      <w:r>
        <w:t>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</w:t>
      </w:r>
    </w:p>
    <w:p w:rsidR="006F42A4" w:rsidRDefault="003446AC">
      <w:pPr>
        <w:pStyle w:val="11"/>
        <w:framePr w:w="10282" w:h="11437" w:hRule="exact" w:wrap="around" w:vAnchor="page" w:hAnchor="page" w:x="689" w:y="1154"/>
        <w:shd w:val="clear" w:color="auto" w:fill="auto"/>
        <w:spacing w:before="0"/>
        <w:ind w:left="120" w:firstLine="720"/>
      </w:pPr>
      <w:r>
        <w:t>анализ и подбор содержания;</w:t>
      </w:r>
    </w:p>
    <w:p w:rsidR="006F42A4" w:rsidRDefault="003446AC">
      <w:pPr>
        <w:pStyle w:val="11"/>
        <w:framePr w:w="10282" w:h="11437" w:hRule="exact" w:wrap="around" w:vAnchor="page" w:hAnchor="page" w:x="689" w:y="1154"/>
        <w:shd w:val="clear" w:color="auto" w:fill="auto"/>
        <w:spacing w:before="0"/>
        <w:ind w:left="120" w:firstLine="720"/>
      </w:pPr>
      <w:r>
        <w:t>изменение структуры и временных рамок;</w:t>
      </w:r>
    </w:p>
    <w:p w:rsidR="006F42A4" w:rsidRDefault="003446AC">
      <w:pPr>
        <w:pStyle w:val="11"/>
        <w:framePr w:w="10282" w:h="11437" w:hRule="exact" w:wrap="around" w:vAnchor="page" w:hAnchor="page" w:x="689" w:y="1154"/>
        <w:shd w:val="clear" w:color="auto" w:fill="auto"/>
        <w:spacing w:before="0"/>
        <w:ind w:left="120" w:right="20" w:firstLine="720"/>
      </w:pPr>
      <w:r>
        <w:t>использование разных форм,</w:t>
      </w:r>
      <w:r>
        <w:t xml:space="preserve"> методов и приемов организации учебной деятельности.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31"/>
        </w:tabs>
        <w:spacing w:before="0"/>
        <w:ind w:left="120" w:right="20" w:firstLine="720"/>
      </w:pPr>
      <w: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46"/>
        </w:tabs>
        <w:spacing w:before="0"/>
        <w:ind w:left="120" w:right="20" w:firstLine="720"/>
      </w:pPr>
      <w:r>
        <w:t>Учет особенностей психофизического развития лиц с ОВЗ (по представленным родителями документам).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left="120" w:right="20" w:firstLine="720"/>
      </w:pPr>
      <w:r>
        <w:t>Проектирование необходимых структурных составляющих адаптированной образовательной программы.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46"/>
        </w:tabs>
        <w:spacing w:before="0"/>
        <w:ind w:left="120" w:right="20" w:firstLine="720"/>
      </w:pPr>
      <w:r>
        <w:t>Определение временных границ освоения АОП. При проектировании АОП</w:t>
      </w:r>
      <w:r>
        <w:t xml:space="preserve"> указывается отрезок времени, покрываемый реализацией содержания Программы.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02"/>
        </w:tabs>
        <w:spacing w:before="0"/>
        <w:ind w:left="120" w:firstLine="720"/>
      </w:pPr>
      <w:r>
        <w:t>Четкое формулирование цели АОП.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603"/>
        </w:tabs>
        <w:spacing w:before="0"/>
        <w:ind w:left="120" w:right="20" w:firstLine="720"/>
      </w:pPr>
      <w:r>
        <w:t>Определение круга задач, конкретизирующих цель адаптированной образовательной программы.</w:t>
      </w:r>
    </w:p>
    <w:p w:rsidR="006F42A4" w:rsidRDefault="003446AC">
      <w:pPr>
        <w:pStyle w:val="11"/>
        <w:framePr w:w="10282" w:h="11437" w:hRule="exact" w:wrap="around" w:vAnchor="page" w:hAnchor="page" w:x="689" w:y="1154"/>
        <w:numPr>
          <w:ilvl w:val="0"/>
          <w:numId w:val="2"/>
        </w:numPr>
        <w:shd w:val="clear" w:color="auto" w:fill="auto"/>
        <w:tabs>
          <w:tab w:val="left" w:pos="1541"/>
        </w:tabs>
        <w:spacing w:before="0"/>
        <w:ind w:left="120" w:right="20" w:firstLine="720"/>
      </w:pPr>
      <w:r>
        <w:t>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компонентов.</w:t>
      </w:r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860" w:right="6480"/>
      </w:pPr>
      <w:proofErr w:type="gramStart"/>
      <w:r>
        <w:t>д</w:t>
      </w:r>
      <w:proofErr w:type="gramEnd"/>
      <w:r>
        <w:t>ети-инвалиды;</w:t>
      </w:r>
      <w:r>
        <w:br/>
        <w:t>лицам с нарушениями слуха;</w:t>
      </w:r>
      <w:r>
        <w:br/>
        <w:t>лицам с нарушениями зрения;</w:t>
      </w:r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120" w:right="3777" w:firstLine="720"/>
        <w:jc w:val="both"/>
      </w:pPr>
      <w:r>
        <w:t>лицам с нарушен</w:t>
      </w:r>
      <w:r>
        <w:t>иями опорно-двигательного аппарата;</w:t>
      </w:r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120" w:right="3777" w:firstLine="720"/>
        <w:jc w:val="both"/>
      </w:pPr>
      <w:r>
        <w:t>лицам с нарушениями речи;</w:t>
      </w:r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120" w:right="3777" w:firstLine="720"/>
        <w:jc w:val="both"/>
      </w:pPr>
      <w:r>
        <w:t>лицам с нарушениями интеллекта;</w:t>
      </w:r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120" w:right="3777" w:firstLine="720"/>
        <w:jc w:val="both"/>
      </w:pPr>
      <w:r>
        <w:t>лицам с расстройствами аутистического спектра;</w:t>
      </w:r>
      <w:bookmarkStart w:id="4" w:name="_GoBack"/>
      <w:bookmarkEnd w:id="4"/>
    </w:p>
    <w:p w:rsidR="006F42A4" w:rsidRDefault="003446AC">
      <w:pPr>
        <w:pStyle w:val="22"/>
        <w:framePr w:w="10282" w:h="2266" w:hRule="exact" w:wrap="around" w:vAnchor="page" w:hAnchor="page" w:x="689" w:y="13138"/>
        <w:shd w:val="clear" w:color="auto" w:fill="auto"/>
        <w:spacing w:before="0"/>
        <w:ind w:left="120" w:right="3777" w:firstLine="720"/>
        <w:jc w:val="both"/>
      </w:pPr>
      <w:r>
        <w:t>лицам со сложными дефектами.</w:t>
      </w:r>
    </w:p>
    <w:p w:rsidR="006F42A4" w:rsidRDefault="003446AC">
      <w:pPr>
        <w:pStyle w:val="a6"/>
        <w:framePr w:wrap="around" w:vAnchor="page" w:hAnchor="page" w:x="10673" w:y="15648"/>
        <w:shd w:val="clear" w:color="auto" w:fill="auto"/>
        <w:spacing w:line="190" w:lineRule="exact"/>
        <w:jc w:val="both"/>
      </w:pPr>
      <w:r>
        <w:rPr>
          <w:rStyle w:val="Consolas"/>
        </w:rPr>
        <w:t>2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lastRenderedPageBreak/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6F42A4" w:rsidRDefault="003446AC">
      <w:pPr>
        <w:pStyle w:val="11"/>
        <w:framePr w:w="10166" w:h="9393" w:hRule="exact" w:wrap="around" w:vAnchor="page" w:hAnchor="page" w:x="809" w:y="1105"/>
        <w:numPr>
          <w:ilvl w:val="0"/>
          <w:numId w:val="2"/>
        </w:numPr>
        <w:shd w:val="clear" w:color="auto" w:fill="auto"/>
        <w:tabs>
          <w:tab w:val="left" w:pos="1397"/>
        </w:tabs>
        <w:spacing w:before="0"/>
        <w:ind w:left="20" w:firstLine="700"/>
      </w:pPr>
      <w:r>
        <w:t>П</w:t>
      </w:r>
      <w:r>
        <w:t>ланирование форм реализации АОП.</w:t>
      </w:r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t>Реализация АОП может,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6F42A4" w:rsidRDefault="003446AC">
      <w:pPr>
        <w:pStyle w:val="11"/>
        <w:framePr w:w="10166" w:h="9393" w:hRule="exact" w:wrap="around" w:vAnchor="page" w:hAnchor="page" w:x="809" w:y="110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t>Планирование участия в реализации АОП различных специалистов (воспитателей</w:t>
      </w:r>
      <w:r>
        <w:t xml:space="preserve">, психолога, социального педагога, педагога дополнительного образования и др.). </w:t>
      </w:r>
      <w:proofErr w:type="gramStart"/>
      <w:r>
        <w:t>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</w:t>
      </w:r>
      <w:r>
        <w:t>ениями развития.</w:t>
      </w:r>
      <w:proofErr w:type="gramEnd"/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t>1.2.10. Определение форм и критериев мониторинга результатов освоения адаптированной образовательной программы.</w:t>
      </w:r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t>Следует предусмотреть критерии промежуточной и итоговой оценки результативности освоения АОП.</w:t>
      </w:r>
    </w:p>
    <w:p w:rsidR="006F42A4" w:rsidRDefault="003446AC">
      <w:pPr>
        <w:pStyle w:val="11"/>
        <w:framePr w:w="10166" w:h="9393" w:hRule="exact" w:wrap="around" w:vAnchor="page" w:hAnchor="page" w:x="809" w:y="1105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t>При решении вопроса о переводе обучающегося с ОВЗ как не прошедшего промежуточную аттестацию необходимо руководствоваться:</w:t>
      </w:r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t>пунктом 20 Приказом Министерства образования и науки РФ от 30.08.2013 №1015</w:t>
      </w:r>
      <w:proofErr w:type="gramStart"/>
      <w:r>
        <w:t xml:space="preserve"> О</w:t>
      </w:r>
      <w:proofErr w:type="gramEnd"/>
      <w:r>
        <w:t>б утверждении Порядка организации и осуществления образо</w:t>
      </w:r>
      <w:r>
        <w:t>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6F42A4" w:rsidRDefault="003446AC">
      <w:pPr>
        <w:pStyle w:val="11"/>
        <w:framePr w:w="10166" w:h="9393" w:hRule="exact" w:wrap="around" w:vAnchor="page" w:hAnchor="page" w:x="809" w:y="1105"/>
        <w:shd w:val="clear" w:color="auto" w:fill="auto"/>
        <w:spacing w:before="0"/>
        <w:ind w:left="20" w:right="40" w:firstLine="700"/>
      </w:pPr>
      <w:r>
        <w:t xml:space="preserve">пунктом 9 статьи 58 Федерального закона «Об Образовании в Российской Федерации» от 29.12.2012 </w:t>
      </w:r>
      <w:r>
        <w:t>№273-Ф3.</w:t>
      </w:r>
    </w:p>
    <w:p w:rsidR="006F42A4" w:rsidRDefault="003446AC">
      <w:pPr>
        <w:pStyle w:val="11"/>
        <w:framePr w:w="10166" w:h="9393" w:hRule="exact" w:wrap="around" w:vAnchor="page" w:hAnchor="page" w:x="809" w:y="1105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t xml:space="preserve">Решение о переводе </w:t>
      </w:r>
      <w:proofErr w:type="gramStart"/>
      <w:r>
        <w:t>обучающегося</w:t>
      </w:r>
      <w:proofErr w:type="gramEnd"/>
      <w: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</w:t>
      </w:r>
    </w:p>
    <w:p w:rsidR="006F42A4" w:rsidRDefault="003446AC">
      <w:pPr>
        <w:pStyle w:val="11"/>
        <w:framePr w:w="10166" w:h="9393" w:hRule="exact" w:wrap="around" w:vAnchor="page" w:hAnchor="page" w:x="809" w:y="1105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40" w:firstLine="700"/>
      </w:pPr>
      <w:r>
        <w:t>Педагогический совет общеобразовательного учрежден</w:t>
      </w:r>
      <w:r>
        <w:t xml:space="preserve">ия ежегодно утверждает АОП для </w:t>
      </w:r>
      <w:proofErr w:type="gramStart"/>
      <w:r>
        <w:t>обучающихся</w:t>
      </w:r>
      <w:proofErr w:type="gramEnd"/>
      <w:r>
        <w:t xml:space="preserve"> с ОВЗ и (или) группы обучающихся с ОВЗ.</w:t>
      </w:r>
    </w:p>
    <w:p w:rsidR="006F42A4" w:rsidRDefault="003446AC">
      <w:pPr>
        <w:pStyle w:val="a6"/>
        <w:framePr w:wrap="around" w:vAnchor="page" w:hAnchor="page" w:x="10668" w:y="15648"/>
        <w:shd w:val="clear" w:color="auto" w:fill="auto"/>
        <w:spacing w:line="190" w:lineRule="exact"/>
        <w:jc w:val="both"/>
      </w:pPr>
      <w:r>
        <w:rPr>
          <w:rStyle w:val="Consolas"/>
        </w:rPr>
        <w:t>3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3446AC">
      <w:pPr>
        <w:pStyle w:val="20"/>
        <w:framePr w:w="10166" w:h="12439" w:hRule="exact" w:wrap="around" w:vAnchor="page" w:hAnchor="page" w:x="804" w:y="1117"/>
        <w:shd w:val="clear" w:color="auto" w:fill="auto"/>
        <w:spacing w:before="0" w:after="128" w:line="260" w:lineRule="exact"/>
        <w:ind w:left="20"/>
      </w:pPr>
      <w:bookmarkStart w:id="5" w:name="bookmark4"/>
      <w:r>
        <w:lastRenderedPageBreak/>
        <w:t>2. СТРУКТУРА АДАПТИРОВАННОЙ ОБРАЗОВАТЕЛЬНОЙ ПРОГРАММЫ</w:t>
      </w:r>
      <w:bookmarkEnd w:id="5"/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firstLine="700"/>
      </w:pPr>
      <w:r>
        <w:t xml:space="preserve">2.1. Компонентный состав структуры АОП для </w:t>
      </w:r>
      <w:proofErr w:type="gramStart"/>
      <w:r>
        <w:t>обучающегося</w:t>
      </w:r>
      <w:proofErr w:type="gramEnd"/>
      <w:r>
        <w:t xml:space="preserve"> с ОВЗ:</w:t>
      </w:r>
    </w:p>
    <w:p w:rsidR="006F42A4" w:rsidRDefault="003446AC">
      <w:pPr>
        <w:pStyle w:val="11"/>
        <w:framePr w:w="10166" w:h="12439" w:hRule="exact" w:wrap="around" w:vAnchor="page" w:hAnchor="page" w:x="804" w:y="11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left="20" w:firstLine="700"/>
      </w:pPr>
      <w:r>
        <w:t>Титульный лист;</w:t>
      </w:r>
    </w:p>
    <w:p w:rsidR="006F42A4" w:rsidRDefault="003446AC">
      <w:pPr>
        <w:pStyle w:val="11"/>
        <w:framePr w:w="10166" w:h="12439" w:hRule="exact" w:wrap="around" w:vAnchor="page" w:hAnchor="page" w:x="804" w:y="1117"/>
        <w:numPr>
          <w:ilvl w:val="0"/>
          <w:numId w:val="3"/>
        </w:numPr>
        <w:shd w:val="clear" w:color="auto" w:fill="auto"/>
        <w:tabs>
          <w:tab w:val="left" w:pos="1570"/>
        </w:tabs>
        <w:spacing w:before="0"/>
        <w:ind w:left="20" w:right="20" w:firstLine="700"/>
      </w:pPr>
      <w:r>
        <w:t>Пояснительная записка, в которой излагается краткая психолог</w:t>
      </w:r>
      <w:proofErr w:type="gramStart"/>
      <w:r>
        <w:t>о-</w:t>
      </w:r>
      <w:proofErr w:type="gramEnd"/>
      <w:r>
        <w:t xml:space="preserve"> 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цель и задачи </w:t>
      </w:r>
      <w:proofErr w:type="gramStart"/>
      <w:r>
        <w:t>обучения по пре</w:t>
      </w:r>
      <w:r>
        <w:t>дмету</w:t>
      </w:r>
      <w:proofErr w:type="gramEnd"/>
      <w:r>
        <w:t xml:space="preserve"> или предметам на текущий период.</w:t>
      </w:r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right="20" w:firstLine="700"/>
      </w:pPr>
      <w:r>
        <w:t xml:space="preserve">В пояснительной записке обязательно следует указать примерные программы, на основе которых </w:t>
      </w:r>
      <w:proofErr w:type="gramStart"/>
      <w:r>
        <w:t>подготовлена</w:t>
      </w:r>
      <w:proofErr w:type="gramEnd"/>
      <w: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</w:t>
      </w:r>
      <w:r>
        <w:t>последовательности изучения тем и др.</w:t>
      </w:r>
    </w:p>
    <w:p w:rsidR="006F42A4" w:rsidRDefault="003446AC">
      <w:pPr>
        <w:pStyle w:val="11"/>
        <w:framePr w:w="10166" w:h="12439" w:hRule="exact" w:wrap="around" w:vAnchor="page" w:hAnchor="page" w:x="804" w:y="11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Содержание программы. 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</w:t>
      </w:r>
      <w:r>
        <w:t xml:space="preserve">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обучающимися АОП</w:t>
      </w:r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right="20" w:firstLine="700"/>
      </w:pPr>
      <w:proofErr w:type="gramStart"/>
      <w:r>
        <w:t>образовательный компонент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</w:t>
      </w:r>
      <w:proofErr w:type="gramEnd"/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right="20" w:firstLine="700"/>
      </w:pPr>
      <w:r>
        <w:t>ко</w:t>
      </w:r>
      <w:r>
        <w:t xml:space="preserve">ррекционный компонент, излагает направления коррекционной работы с </w:t>
      </w:r>
      <w:proofErr w:type="gramStart"/>
      <w:r>
        <w:t>обучающимся</w:t>
      </w:r>
      <w:proofErr w:type="gramEnd"/>
      <w: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педагога-психолога.</w:t>
      </w:r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right="20" w:firstLine="700"/>
      </w:pPr>
      <w: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6F42A4" w:rsidRDefault="003446AC">
      <w:pPr>
        <w:pStyle w:val="11"/>
        <w:framePr w:w="10166" w:h="12439" w:hRule="exact" w:wrap="around" w:vAnchor="page" w:hAnchor="page" w:x="804" w:y="1117"/>
        <w:numPr>
          <w:ilvl w:val="0"/>
          <w:numId w:val="3"/>
        </w:numPr>
        <w:shd w:val="clear" w:color="auto" w:fill="auto"/>
        <w:tabs>
          <w:tab w:val="left" w:pos="1397"/>
        </w:tabs>
        <w:spacing w:before="0"/>
        <w:ind w:left="20" w:firstLine="700"/>
      </w:pPr>
      <w:r>
        <w:t>Основные требования к результатам реализации АОП.</w:t>
      </w:r>
    </w:p>
    <w:p w:rsidR="006F42A4" w:rsidRDefault="003446AC">
      <w:pPr>
        <w:pStyle w:val="11"/>
        <w:framePr w:w="10166" w:h="12439" w:hRule="exact" w:wrap="around" w:vAnchor="page" w:hAnchor="page" w:x="804" w:y="1117"/>
        <w:shd w:val="clear" w:color="auto" w:fill="auto"/>
        <w:spacing w:before="0"/>
        <w:ind w:left="20" w:right="20" w:firstLine="700"/>
      </w:pPr>
      <w:r>
        <w:t>В данном разделе АОП следует соотнести цель и задачи Программы с ее планируемыми результа</w:t>
      </w:r>
      <w:r>
        <w:t xml:space="preserve">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>
        <w:t>сформированности</w:t>
      </w:r>
      <w:proofErr w:type="spellEnd"/>
      <w:r>
        <w:t xml:space="preserve"> ключевых компетенций. Эти требования являются основой для ос</w:t>
      </w:r>
      <w:r>
        <w:t>уществления промежуточной и итоговой оценки результативности АОП. Требования к результатам реализации Программы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F42A4" w:rsidRDefault="003446AC">
      <w:pPr>
        <w:pStyle w:val="11"/>
        <w:framePr w:w="10166" w:h="12439" w:hRule="exact" w:wrap="around" w:vAnchor="page" w:hAnchor="page" w:x="804" w:y="1117"/>
        <w:numPr>
          <w:ilvl w:val="0"/>
          <w:numId w:val="3"/>
        </w:numPr>
        <w:shd w:val="clear" w:color="auto" w:fill="auto"/>
        <w:tabs>
          <w:tab w:val="left" w:pos="1422"/>
        </w:tabs>
        <w:spacing w:before="0"/>
        <w:ind w:left="20" w:right="20" w:firstLine="700"/>
      </w:pPr>
      <w:r>
        <w:t>Систе</w:t>
      </w:r>
      <w:r>
        <w:t>ма контрольно-измерительных материалов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</w:t>
      </w:r>
    </w:p>
    <w:p w:rsidR="006F42A4" w:rsidRDefault="003446AC">
      <w:pPr>
        <w:pStyle w:val="a6"/>
        <w:framePr w:wrap="around" w:vAnchor="page" w:hAnchor="page" w:x="10663" w:y="15648"/>
        <w:shd w:val="clear" w:color="auto" w:fill="auto"/>
        <w:spacing w:line="190" w:lineRule="exact"/>
        <w:jc w:val="both"/>
      </w:pPr>
      <w:r>
        <w:rPr>
          <w:rStyle w:val="Consolas"/>
        </w:rPr>
        <w:t>4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3446AC">
      <w:pPr>
        <w:pStyle w:val="20"/>
        <w:framePr w:w="10152" w:h="6624" w:hRule="exact" w:wrap="around" w:vAnchor="page" w:hAnchor="page" w:x="813" w:y="974"/>
        <w:shd w:val="clear" w:color="auto" w:fill="auto"/>
        <w:spacing w:before="0" w:after="0" w:line="485" w:lineRule="exact"/>
        <w:ind w:right="420"/>
      </w:pPr>
      <w:bookmarkStart w:id="6" w:name="bookmark5"/>
      <w:r>
        <w:lastRenderedPageBreak/>
        <w:t>3. УСЛОВИЯ РЕАЛИЗАЦИИ АДАПТИРОВАННОЙ О</w:t>
      </w:r>
      <w:r>
        <w:t>БРАЗОВАТЕЛЬНОЙ ПРОГРАММЫ</w:t>
      </w:r>
      <w:bookmarkEnd w:id="6"/>
    </w:p>
    <w:p w:rsidR="006F42A4" w:rsidRDefault="003446AC">
      <w:pPr>
        <w:pStyle w:val="11"/>
        <w:framePr w:w="10152" w:h="6624" w:hRule="exact" w:wrap="around" w:vAnchor="page" w:hAnchor="page" w:x="813" w:y="974"/>
        <w:numPr>
          <w:ilvl w:val="0"/>
          <w:numId w:val="4"/>
        </w:numPr>
        <w:shd w:val="clear" w:color="auto" w:fill="auto"/>
        <w:tabs>
          <w:tab w:val="left" w:pos="1262"/>
        </w:tabs>
        <w:spacing w:before="0"/>
        <w:ind w:right="20" w:firstLine="720"/>
      </w:pPr>
      <w:r>
        <w:t>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F42A4" w:rsidRDefault="003446AC">
      <w:pPr>
        <w:pStyle w:val="11"/>
        <w:framePr w:w="10152" w:h="6624" w:hRule="exact" w:wrap="around" w:vAnchor="page" w:hAnchor="page" w:x="813" w:y="974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firstLine="720"/>
      </w:pPr>
      <w:proofErr w:type="gramStart"/>
      <w:r>
        <w:t>При</w:t>
      </w:r>
      <w:proofErr w:type="gramEnd"/>
      <w:r>
        <w:t xml:space="preserve"> реализация АОП необходимо создавать условия:</w:t>
      </w:r>
    </w:p>
    <w:p w:rsidR="006F42A4" w:rsidRDefault="003446AC">
      <w:pPr>
        <w:pStyle w:val="11"/>
        <w:framePr w:w="10152" w:h="6624" w:hRule="exact" w:wrap="around" w:vAnchor="page" w:hAnchor="page" w:x="813" w:y="974"/>
        <w:shd w:val="clear" w:color="auto" w:fill="auto"/>
        <w:spacing w:before="0"/>
        <w:ind w:right="20" w:firstLine="720"/>
      </w:pPr>
      <w: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</w:t>
      </w:r>
      <w:r>
        <w:t>ческих, технических);</w:t>
      </w:r>
    </w:p>
    <w:p w:rsidR="006F42A4" w:rsidRDefault="003446AC">
      <w:pPr>
        <w:pStyle w:val="11"/>
        <w:framePr w:w="10152" w:h="6624" w:hRule="exact" w:wrap="around" w:vAnchor="page" w:hAnchor="page" w:x="813" w:y="974"/>
        <w:shd w:val="clear" w:color="auto" w:fill="auto"/>
        <w:spacing w:before="0"/>
        <w:ind w:right="20" w:firstLine="720"/>
      </w:pPr>
      <w:r>
        <w:t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</w:t>
      </w:r>
    </w:p>
    <w:p w:rsidR="006F42A4" w:rsidRDefault="003446AC">
      <w:pPr>
        <w:pStyle w:val="11"/>
        <w:framePr w:w="10152" w:h="6624" w:hRule="exact" w:wrap="around" w:vAnchor="page" w:hAnchor="page" w:x="813" w:y="974"/>
        <w:shd w:val="clear" w:color="auto" w:fill="auto"/>
        <w:spacing w:before="0"/>
        <w:ind w:right="20" w:firstLine="720"/>
      </w:pPr>
      <w:r>
        <w:t>предоставление обучающемуся с ОВЗ медицинской, психолог</w:t>
      </w:r>
      <w:proofErr w:type="gramStart"/>
      <w:r>
        <w:t>о-</w:t>
      </w:r>
      <w:proofErr w:type="gramEnd"/>
      <w:r>
        <w:t xml:space="preserve"> п</w:t>
      </w:r>
      <w:r>
        <w:t>едагогической и социальной помощи;</w:t>
      </w:r>
    </w:p>
    <w:p w:rsidR="006F42A4" w:rsidRDefault="003446AC">
      <w:pPr>
        <w:pStyle w:val="11"/>
        <w:framePr w:w="10152" w:h="6624" w:hRule="exact" w:wrap="around" w:vAnchor="page" w:hAnchor="page" w:x="813" w:y="974"/>
        <w:shd w:val="clear" w:color="auto" w:fill="auto"/>
        <w:spacing w:before="0"/>
        <w:ind w:firstLine="720"/>
      </w:pPr>
      <w:r>
        <w:t>привлечение родителей в коррекционно-педагогический процесс.</w:t>
      </w:r>
    </w:p>
    <w:p w:rsidR="006F42A4" w:rsidRDefault="003446AC">
      <w:pPr>
        <w:pStyle w:val="11"/>
        <w:framePr w:w="10152" w:h="6624" w:hRule="exact" w:wrap="around" w:vAnchor="page" w:hAnchor="page" w:x="813" w:y="974"/>
        <w:numPr>
          <w:ilvl w:val="0"/>
          <w:numId w:val="4"/>
        </w:numPr>
        <w:shd w:val="clear" w:color="auto" w:fill="auto"/>
        <w:tabs>
          <w:tab w:val="left" w:pos="1344"/>
        </w:tabs>
        <w:spacing w:before="0"/>
        <w:ind w:right="20" w:firstLine="720"/>
      </w:pPr>
      <w:r>
        <w:t xml:space="preserve">К реализации АОП в образовательной организации должны быть привлечены </w:t>
      </w:r>
      <w:proofErr w:type="spellStart"/>
      <w:r>
        <w:t>тьюторы</w:t>
      </w:r>
      <w:proofErr w:type="spellEnd"/>
      <w:r>
        <w:t>, учителя-дефектологи, учителя-логопеды, педагог</w:t>
      </w:r>
      <w:proofErr w:type="gramStart"/>
      <w:r>
        <w:t>и-</w:t>
      </w:r>
      <w:proofErr w:type="gramEnd"/>
      <w:r>
        <w:t xml:space="preserve"> психологи.</w:t>
      </w:r>
    </w:p>
    <w:p w:rsidR="006F42A4" w:rsidRDefault="003446AC">
      <w:pPr>
        <w:pStyle w:val="a6"/>
        <w:framePr w:wrap="around" w:vAnchor="page" w:hAnchor="page" w:x="10668" w:y="15648"/>
        <w:shd w:val="clear" w:color="auto" w:fill="auto"/>
        <w:spacing w:line="190" w:lineRule="exact"/>
        <w:jc w:val="both"/>
      </w:pPr>
      <w:r>
        <w:rPr>
          <w:rStyle w:val="Consolas"/>
        </w:rPr>
        <w:t>5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3446AC">
      <w:pPr>
        <w:pStyle w:val="a6"/>
        <w:framePr w:w="10181" w:h="291" w:hRule="exact" w:wrap="around" w:vAnchor="page" w:hAnchor="page" w:x="785" w:y="1157"/>
        <w:shd w:val="clear" w:color="auto" w:fill="auto"/>
        <w:spacing w:line="250" w:lineRule="exact"/>
        <w:jc w:val="right"/>
      </w:pPr>
      <w:r>
        <w:rPr>
          <w:rStyle w:val="135pt"/>
        </w:rPr>
        <w:lastRenderedPageBreak/>
        <w:t>Приложение № 1</w:t>
      </w:r>
    </w:p>
    <w:p w:rsidR="006F42A4" w:rsidRDefault="003446AC">
      <w:pPr>
        <w:pStyle w:val="30"/>
        <w:framePr w:w="10104" w:h="13660" w:hRule="exact" w:wrap="around" w:vAnchor="page" w:hAnchor="page" w:x="809" w:y="1668"/>
        <w:shd w:val="clear" w:color="auto" w:fill="auto"/>
        <w:spacing w:after="125" w:line="260" w:lineRule="exact"/>
      </w:pPr>
      <w:bookmarkStart w:id="7" w:name="bookmark6"/>
      <w:r>
        <w:t>Понятия для разработки АОП</w:t>
      </w:r>
      <w:bookmarkEnd w:id="7"/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</w:t>
      </w:r>
      <w:r>
        <w:t>ятых в обществе правил и норм поведения в интересах человека, семьи, общества и государства;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образование</w:t>
      </w:r>
      <w: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</w:t>
      </w:r>
      <w:r>
        <w:t xml:space="preserve">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</w:t>
      </w:r>
      <w:r>
        <w:t>льного развития человека, удовлетворения его образовательных потребностей и интересов;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образовательная организация</w:t>
      </w:r>
      <w:r>
        <w:t xml:space="preserve"> - некоммерческая организация, осуществляющая на основании</w:t>
      </w:r>
      <w:r>
        <w:t xml:space="preserve">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</w:t>
      </w:r>
      <w:r>
        <w:t>е результаты), организационн</w:t>
      </w:r>
      <w:proofErr w:type="gramStart"/>
      <w:r>
        <w:t>о-</w:t>
      </w:r>
      <w:proofErr w:type="gramEnd"/>
      <w:r>
        <w:t xml:space="preserve"> педагогических условий и в случаях, предусмотренных настоящим Федеральным законом, форм аттестации;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r>
        <w:rPr>
          <w:rStyle w:val="a7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</w:t>
      </w:r>
      <w:r>
        <w:t>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proofErr w:type="gramStart"/>
      <w:r>
        <w:rPr>
          <w:rStyle w:val="a7"/>
        </w:rPr>
        <w:t>примерная основная образовательная программа</w:t>
      </w:r>
      <w:r>
        <w:t xml:space="preserve"> - учебно-мето</w:t>
      </w:r>
      <w:r>
        <w:t>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</w:t>
      </w:r>
      <w:r>
        <w:t>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</w:t>
      </w:r>
      <w:r>
        <w:t>граммы;</w:t>
      </w:r>
      <w:proofErr w:type="gramEnd"/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right="20" w:firstLine="700"/>
      </w:pPr>
      <w:proofErr w:type="gramStart"/>
      <w:r>
        <w:rPr>
          <w:rStyle w:val="a7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</w:t>
      </w:r>
      <w:r>
        <w:t>ормированию у обучающихся мотивации получения образования в течение всей жизни;</w:t>
      </w:r>
      <w:proofErr w:type="gramEnd"/>
    </w:p>
    <w:p w:rsidR="006F42A4" w:rsidRDefault="003446AC">
      <w:pPr>
        <w:pStyle w:val="11"/>
        <w:framePr w:w="10104" w:h="13660" w:hRule="exact" w:wrap="around" w:vAnchor="page" w:hAnchor="page" w:x="809" w:y="1668"/>
        <w:shd w:val="clear" w:color="auto" w:fill="auto"/>
        <w:spacing w:before="0"/>
        <w:ind w:firstLine="700"/>
      </w:pPr>
      <w:r>
        <w:rPr>
          <w:rStyle w:val="a7"/>
        </w:rPr>
        <w:t>учебный план</w:t>
      </w:r>
      <w:r>
        <w:t xml:space="preserve"> - документ, который определяет перечень, трудоемкость,</w:t>
      </w:r>
    </w:p>
    <w:p w:rsidR="006F42A4" w:rsidRDefault="003446AC">
      <w:pPr>
        <w:pStyle w:val="a6"/>
        <w:framePr w:wrap="around" w:vAnchor="page" w:hAnchor="page" w:x="10668" w:y="15648"/>
        <w:shd w:val="clear" w:color="auto" w:fill="auto"/>
        <w:spacing w:line="190" w:lineRule="exact"/>
        <w:jc w:val="both"/>
      </w:pPr>
      <w:r>
        <w:rPr>
          <w:rStyle w:val="Consolas"/>
        </w:rPr>
        <w:t>6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</w:pPr>
      <w:r>
        <w:lastRenderedPageBreak/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r>
        <w:rPr>
          <w:rStyle w:val="a8"/>
        </w:rPr>
        <w:t>федерал</w:t>
      </w:r>
      <w:r>
        <w:rPr>
          <w:rStyle w:val="a8"/>
        </w:rPr>
        <w:t>ьный государственный образовательный стандарт (ФГОС)</w:t>
      </w:r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образования;</w:t>
      </w: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proofErr w:type="gramStart"/>
      <w:r>
        <w:rPr>
          <w:rStyle w:val="a8"/>
        </w:rPr>
        <w:t>обучающийся</w:t>
      </w:r>
      <w:proofErr w:type="gramEnd"/>
      <w:r>
        <w:rPr>
          <w:rStyle w:val="a8"/>
        </w:rPr>
        <w:t xml:space="preserve">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</w:t>
      </w:r>
      <w:r>
        <w:t>е психолого-медико-педагогической комиссией и препятствующие получению образования без создания специальных условий;</w:t>
      </w: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r>
        <w:rPr>
          <w:rStyle w:val="a8"/>
        </w:rPr>
        <w:t>содержание образования и условия организации</w:t>
      </w:r>
      <w:r>
        <w:t xml:space="preserve"> -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</w:t>
      </w:r>
      <w:r>
        <w:t>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r>
        <w:rPr>
          <w:rStyle w:val="a8"/>
        </w:rPr>
        <w:t>организация образования</w:t>
      </w:r>
      <w:r>
        <w:t xml:space="preserve"> обучающихся с ограниченными возможностями предполагает как совместное образование с другими обучающимися, т</w:t>
      </w:r>
      <w:r>
        <w:t>ак и образование в отдельных классах, группах или в отдельных организациях, осуществляющих образовательную деятельность;</w:t>
      </w:r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proofErr w:type="gramStart"/>
      <w:r>
        <w:rPr>
          <w:rStyle w:val="a8"/>
        </w:rPr>
        <w:t>под специальными условиями для получения образования обучающимися</w:t>
      </w:r>
      <w:r>
        <w:t xml:space="preserve"> - с ограниченными возможностями здоровья понимаются условия обучения,</w:t>
      </w:r>
      <w:r>
        <w:t xml:space="preserve">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</w:t>
      </w:r>
      <w:r>
        <w:t>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</w:r>
      <w:proofErr w:type="gramEnd"/>
      <w:r>
        <w:t xml:space="preserve"> </w:t>
      </w:r>
      <w:proofErr w:type="gramStart"/>
      <w:r>
        <w:t>занятий, обеспечение доступа в здания организаций, осуществля</w:t>
      </w:r>
      <w:r>
        <w:t>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6F42A4" w:rsidRDefault="003446AC">
      <w:pPr>
        <w:pStyle w:val="11"/>
        <w:framePr w:w="10118" w:h="13262" w:hRule="exact" w:wrap="around" w:vAnchor="page" w:hAnchor="page" w:x="804" w:y="110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особенности организации образовательной деятельности для </w:t>
      </w:r>
      <w:proofErr w:type="gramStart"/>
      <w:r>
        <w:rPr>
          <w:rStyle w:val="a8"/>
        </w:rPr>
        <w:t>обучающихся</w:t>
      </w:r>
      <w:proofErr w:type="gramEnd"/>
      <w:r>
        <w:t xml:space="preserve"> -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6F42A4" w:rsidRDefault="003446AC">
      <w:pPr>
        <w:pStyle w:val="a6"/>
        <w:framePr w:wrap="around" w:vAnchor="page" w:hAnchor="page" w:x="10668" w:y="15648"/>
        <w:shd w:val="clear" w:color="auto" w:fill="auto"/>
        <w:spacing w:line="190" w:lineRule="exact"/>
        <w:jc w:val="both"/>
      </w:pPr>
      <w:r>
        <w:rPr>
          <w:rStyle w:val="Consolas"/>
        </w:rPr>
        <w:t>7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6F42A4">
      <w:pPr>
        <w:rPr>
          <w:sz w:val="2"/>
          <w:szCs w:val="2"/>
        </w:rPr>
      </w:pPr>
    </w:p>
    <w:p w:rsidR="006F42A4" w:rsidRDefault="003446AC">
      <w:pPr>
        <w:pStyle w:val="a6"/>
        <w:framePr w:w="7618" w:h="286" w:hRule="exact" w:wrap="around" w:vAnchor="page" w:hAnchor="page" w:x="3367" w:y="1153"/>
        <w:shd w:val="clear" w:color="auto" w:fill="auto"/>
        <w:spacing w:line="250" w:lineRule="exact"/>
        <w:jc w:val="right"/>
      </w:pPr>
      <w:r>
        <w:rPr>
          <w:rStyle w:val="135pt"/>
        </w:rPr>
        <w:t>Приложение № 1</w:t>
      </w:r>
    </w:p>
    <w:p w:rsidR="006F42A4" w:rsidRDefault="003446AC">
      <w:pPr>
        <w:pStyle w:val="30"/>
        <w:framePr w:w="10406" w:h="299" w:hRule="exact" w:wrap="around" w:vAnchor="page" w:hAnchor="page" w:x="689" w:y="1495"/>
        <w:shd w:val="clear" w:color="auto" w:fill="auto"/>
        <w:spacing w:after="0" w:line="260" w:lineRule="exact"/>
        <w:ind w:left="2700"/>
      </w:pPr>
      <w:r>
        <w:t>Компонентный состав структуры АОП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806"/>
        <w:gridCol w:w="5578"/>
      </w:tblGrid>
      <w:tr w:rsidR="006F42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40"/>
              <w:framePr w:w="10397" w:h="12106" w:wrap="around" w:vAnchor="page" w:hAnchor="page" w:x="693" w:y="2178"/>
              <w:shd w:val="clear" w:color="auto" w:fill="auto"/>
              <w:spacing w:line="240" w:lineRule="auto"/>
              <w:ind w:left="420"/>
            </w:pPr>
            <w: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40"/>
              <w:framePr w:w="10397" w:h="12106" w:wrap="around" w:vAnchor="page" w:hAnchor="page" w:x="693" w:y="2178"/>
              <w:shd w:val="clear" w:color="auto" w:fill="auto"/>
              <w:spacing w:line="240" w:lineRule="auto"/>
              <w:ind w:left="380"/>
            </w:pPr>
            <w:r>
              <w:t>Структурные единицы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40"/>
              <w:framePr w:w="10397" w:h="12106" w:wrap="around" w:vAnchor="page" w:hAnchor="page" w:x="693" w:y="2178"/>
              <w:shd w:val="clear" w:color="auto" w:fill="auto"/>
              <w:spacing w:line="240" w:lineRule="auto"/>
              <w:ind w:left="1740"/>
            </w:pPr>
            <w:r>
              <w:t>Их характеристика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420"/>
            </w:pPr>
            <w:r>
              <w:t>1.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800"/>
            </w:pPr>
            <w:r>
              <w:t>Титульный лист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120"/>
            </w:pPr>
            <w:r>
              <w:t>Наименование образовательного учреждения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jc w:val="both"/>
            </w:pPr>
            <w:r>
              <w:t>Гриф согласования программы (с указанием даты проведения и номера протокола заседания методи</w:t>
            </w:r>
            <w:r>
              <w:softHyphen/>
              <w:t>ческого объединения)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78" w:lineRule="exact"/>
              <w:ind w:left="120"/>
            </w:pPr>
            <w:r>
              <w:t>Гриф утверждения программы директором об</w:t>
            </w:r>
            <w:r>
              <w:softHyphen/>
            </w:r>
            <w:r>
              <w:t>разовательного учреждения (с указанием даты и номера приказа)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r>
              <w:t>Название адаптированной образовательной программы без указания категории лиц с ОВЗ.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proofErr w:type="gramStart"/>
            <w:r>
              <w:t>ФИО педагога (</w:t>
            </w:r>
            <w:proofErr w:type="spellStart"/>
            <w:r>
              <w:t>ов</w:t>
            </w:r>
            <w:proofErr w:type="spellEnd"/>
            <w:r>
              <w:t>), разработавшего (их) и реализующего (их) программу (возможно указание стажа работы, категории)</w:t>
            </w:r>
            <w:proofErr w:type="gramEnd"/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120"/>
            </w:pPr>
            <w:r>
              <w:t xml:space="preserve">Параллель/класс, в </w:t>
            </w:r>
            <w:proofErr w:type="gramStart"/>
            <w:r>
              <w:t>которых</w:t>
            </w:r>
            <w:proofErr w:type="gramEnd"/>
            <w:r>
              <w:t xml:space="preserve"> изучается Программа.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r>
              <w:t>Эксперт (по решению педагога или руководства ОУ)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120"/>
            </w:pPr>
            <w:r>
              <w:t>Год составления программы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420"/>
            </w:pPr>
            <w:r>
              <w:t>2.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380"/>
            </w:pPr>
            <w:r>
              <w:t>Пояснительная записка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78" w:lineRule="exact"/>
              <w:ind w:left="120"/>
            </w:pPr>
            <w:r>
              <w:t>Название, автор и год издания программы (при</w:t>
            </w:r>
            <w:r>
              <w:softHyphen/>
              <w:t>мерной, авторской), на основе которой составлена Адаптированная образовательная программа.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120"/>
            </w:pPr>
            <w:r>
              <w:t>Цель и задачи АОП.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proofErr w:type="gramStart"/>
            <w:r>
              <w:rPr>
                <w:vertAlign w:val="superscript"/>
              </w:rPr>
              <w:t>2</w:t>
            </w:r>
            <w:r>
              <w:t>Особенности класса, в котором будет реализован данная АОП.</w:t>
            </w:r>
            <w:proofErr w:type="gramEnd"/>
            <w:r>
              <w:t xml:space="preserve"> Если педагогу известно об индивидуальных особенностях конкретного учаще</w:t>
            </w:r>
            <w:r>
              <w:softHyphen/>
              <w:t>го/учащихся, то это также указывается.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jc w:val="both"/>
            </w:pPr>
            <w:r>
              <w:t>Перечень учебно-методического и программного обеспечения, используемого для достижения пла</w:t>
            </w:r>
            <w:r>
              <w:softHyphen/>
              <w:t>нируемых результатов освоения цели и задач АОП.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r>
              <w:t xml:space="preserve">Количество учебных часов, на которое </w:t>
            </w:r>
            <w:proofErr w:type="gramStart"/>
            <w:r>
              <w:t>рассчитана</w:t>
            </w:r>
            <w:proofErr w:type="gramEnd"/>
            <w:r>
              <w:t xml:space="preserve"> АОП.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78" w:lineRule="exact"/>
              <w:ind w:left="120"/>
            </w:pPr>
            <w:r>
              <w:t xml:space="preserve">Характерные для АОП формы организации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12106" w:wrap="around" w:vAnchor="page" w:hAnchor="page" w:x="693" w:y="2178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jc w:val="both"/>
            </w:pPr>
            <w:r>
              <w:t xml:space="preserve">Специфические для АОП формы контроля освоения </w:t>
            </w:r>
            <w:proofErr w:type="gramStart"/>
            <w:r>
              <w:t>обучающимися</w:t>
            </w:r>
            <w:proofErr w:type="gramEnd"/>
            <w:r>
              <w:t xml:space="preserve"> с ОВЗ содержания (текущего, промежуточного, итогового)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420"/>
            </w:pPr>
            <w: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 w:line="240" w:lineRule="auto"/>
              <w:ind w:left="1000"/>
            </w:pPr>
            <w:r>
              <w:t>Содержание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ind w:left="120"/>
            </w:pPr>
            <w:r>
              <w:t xml:space="preserve">Содержание раскрывается по трем блокам: </w:t>
            </w:r>
            <w:proofErr w:type="gramStart"/>
            <w:r>
              <w:t>образовательный</w:t>
            </w:r>
            <w:proofErr w:type="gramEnd"/>
            <w:r>
              <w:t>, коррекционный и воспитательный.</w:t>
            </w:r>
          </w:p>
          <w:p w:rsidR="006F42A4" w:rsidRDefault="003446AC">
            <w:pPr>
              <w:pStyle w:val="22"/>
              <w:framePr w:w="10397" w:h="12106" w:wrap="around" w:vAnchor="page" w:hAnchor="page" w:x="693" w:y="2178"/>
              <w:shd w:val="clear" w:color="auto" w:fill="auto"/>
              <w:spacing w:before="0"/>
              <w:jc w:val="both"/>
            </w:pPr>
            <w:r>
              <w:t xml:space="preserve">Содержание каждого блока ориентировано на ФГОС основного общего образования, проектируется с учетом развития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умений обучающихся с ОВЗ.</w:t>
            </w:r>
          </w:p>
        </w:tc>
      </w:tr>
    </w:tbl>
    <w:p w:rsidR="006F42A4" w:rsidRDefault="003446AC">
      <w:pPr>
        <w:pStyle w:val="50"/>
        <w:framePr w:wrap="around" w:vAnchor="page" w:hAnchor="page" w:x="689" w:y="15157"/>
        <w:shd w:val="clear" w:color="auto" w:fill="auto"/>
        <w:spacing w:before="0" w:line="180" w:lineRule="exact"/>
        <w:ind w:left="816"/>
      </w:pPr>
      <w:r>
        <w:t>Только для классов, реализующих инклюзивное образование.</w:t>
      </w:r>
    </w:p>
    <w:p w:rsidR="006F42A4" w:rsidRDefault="003446AC">
      <w:pPr>
        <w:pStyle w:val="60"/>
        <w:framePr w:wrap="around" w:vAnchor="page" w:hAnchor="page" w:x="823" w:y="15155"/>
        <w:shd w:val="clear" w:color="auto" w:fill="auto"/>
        <w:spacing w:line="110" w:lineRule="exact"/>
        <w:ind w:left="20"/>
      </w:pPr>
      <w:r>
        <w:t>2</w:t>
      </w:r>
    </w:p>
    <w:p w:rsidR="006F42A4" w:rsidRDefault="003446AC">
      <w:pPr>
        <w:pStyle w:val="a6"/>
        <w:framePr w:wrap="around" w:vAnchor="page" w:hAnchor="page" w:x="10701" w:y="15672"/>
        <w:shd w:val="clear" w:color="auto" w:fill="auto"/>
        <w:spacing w:line="190" w:lineRule="exact"/>
        <w:jc w:val="both"/>
      </w:pPr>
      <w:r>
        <w:rPr>
          <w:rStyle w:val="Consolas"/>
        </w:rPr>
        <w:t>8</w:t>
      </w:r>
    </w:p>
    <w:p w:rsidR="006F42A4" w:rsidRDefault="006F42A4">
      <w:pPr>
        <w:rPr>
          <w:sz w:val="2"/>
          <w:szCs w:val="2"/>
        </w:rPr>
        <w:sectPr w:rsidR="006F42A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F42A4" w:rsidRDefault="006F42A4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806"/>
        <w:gridCol w:w="5578"/>
      </w:tblGrid>
      <w:tr w:rsidR="006F42A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40" w:lineRule="auto"/>
              <w:ind w:left="420"/>
            </w:pPr>
            <w:r>
              <w:t>4.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83" w:lineRule="exact"/>
              <w:ind w:left="120"/>
            </w:pPr>
            <w:r>
              <w:t>Основные требования к результатам реализации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78" w:lineRule="exact"/>
              <w:jc w:val="both"/>
            </w:pPr>
            <w:r>
              <w:t>Предметный результат: «Ученик научится» (обязательный минимум содержания) «Ученик получит возможность» (максимальный объем содержания учебного курса)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40" w:lineRule="auto"/>
              <w:jc w:val="both"/>
            </w:pPr>
            <w:r>
              <w:t>Личностный результат.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40" w:lineRule="auto"/>
              <w:ind w:left="420"/>
            </w:pPr>
            <w:r>
              <w:t>5.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/>
              <w:ind w:left="120"/>
            </w:pPr>
            <w:r>
              <w:t>Система контрольно- измерительных материалов АОП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83" w:lineRule="exact"/>
              <w:ind w:left="120"/>
            </w:pPr>
            <w:r>
              <w:t>Тестовые материалы, тексты контрольных работ, вопросы для зачетных работ.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40" w:lineRule="auto"/>
              <w:jc w:val="both"/>
            </w:pPr>
            <w:r>
              <w:t>Количество контролирующих материалов</w:t>
            </w:r>
          </w:p>
        </w:tc>
      </w:tr>
      <w:tr w:rsidR="006F42A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6F42A4">
            <w:pPr>
              <w:framePr w:w="10397" w:h="2784" w:wrap="around" w:vAnchor="page" w:hAnchor="page" w:x="693" w:y="1127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4" w:rsidRDefault="003446AC">
            <w:pPr>
              <w:pStyle w:val="22"/>
              <w:framePr w:w="10397" w:h="2784" w:wrap="around" w:vAnchor="page" w:hAnchor="page" w:x="693" w:y="1127"/>
              <w:shd w:val="clear" w:color="auto" w:fill="auto"/>
              <w:spacing w:before="0" w:line="240" w:lineRule="auto"/>
              <w:jc w:val="both"/>
            </w:pPr>
            <w:r>
              <w:t>Критерии оценки проверочных работ</w:t>
            </w:r>
          </w:p>
        </w:tc>
      </w:tr>
    </w:tbl>
    <w:p w:rsidR="006F42A4" w:rsidRDefault="003446AC">
      <w:pPr>
        <w:pStyle w:val="a6"/>
        <w:framePr w:wrap="around" w:vAnchor="page" w:hAnchor="page" w:x="10668" w:y="15648"/>
        <w:shd w:val="clear" w:color="auto" w:fill="auto"/>
        <w:spacing w:line="190" w:lineRule="exact"/>
        <w:jc w:val="both"/>
      </w:pPr>
      <w:r>
        <w:rPr>
          <w:rStyle w:val="Consolas"/>
        </w:rPr>
        <w:t>9</w:t>
      </w:r>
    </w:p>
    <w:p w:rsidR="006F42A4" w:rsidRDefault="006F42A4">
      <w:pPr>
        <w:rPr>
          <w:sz w:val="2"/>
          <w:szCs w:val="2"/>
        </w:rPr>
      </w:pPr>
    </w:p>
    <w:sectPr w:rsidR="006F42A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AC" w:rsidRDefault="003446AC">
      <w:r>
        <w:separator/>
      </w:r>
    </w:p>
  </w:endnote>
  <w:endnote w:type="continuationSeparator" w:id="0">
    <w:p w:rsidR="003446AC" w:rsidRDefault="003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AC" w:rsidRDefault="003446AC"/>
  </w:footnote>
  <w:footnote w:type="continuationSeparator" w:id="0">
    <w:p w:rsidR="003446AC" w:rsidRDefault="00344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446"/>
    <w:multiLevelType w:val="multilevel"/>
    <w:tmpl w:val="E3CEF21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02B50"/>
    <w:multiLevelType w:val="multilevel"/>
    <w:tmpl w:val="BB3216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14BB3"/>
    <w:multiLevelType w:val="multilevel"/>
    <w:tmpl w:val="90E4F3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A3C00"/>
    <w:multiLevelType w:val="multilevel"/>
    <w:tmpl w:val="15DC11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4"/>
    <w:rsid w:val="003446AC"/>
    <w:rsid w:val="00396D76"/>
    <w:rsid w:val="004D2A0D"/>
    <w:rsid w:val="006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2"/>
      <w:szCs w:val="3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2"/>
      <w:szCs w:val="3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разработке ИОП</vt:lpstr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разработке ИОП</dc:title>
  <dc:creator>ГНМЦ</dc:creator>
  <cp:lastModifiedBy>ГНМЦ</cp:lastModifiedBy>
  <cp:revision>1</cp:revision>
  <dcterms:created xsi:type="dcterms:W3CDTF">2018-02-28T01:26:00Z</dcterms:created>
  <dcterms:modified xsi:type="dcterms:W3CDTF">2018-02-28T02:27:00Z</dcterms:modified>
</cp:coreProperties>
</file>