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C" w:rsidRPr="00D5788C" w:rsidRDefault="00D5788C" w:rsidP="00D578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РОДНОЙ ЯЗЫК»</w:t>
      </w:r>
    </w:p>
    <w:p w:rsidR="00D5788C" w:rsidRPr="00D5788C" w:rsidRDefault="00D5788C" w:rsidP="00D578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Pr="00D5788C">
        <w:rPr>
          <w:rFonts w:ascii="Times New Roman" w:hAnsi="Times New Roman" w:cs="Times New Roman"/>
          <w:sz w:val="28"/>
          <w:szCs w:val="28"/>
        </w:rPr>
        <w:t xml:space="preserve"> (70 ч)</w:t>
      </w:r>
      <w:r w:rsidR="00174AE7">
        <w:rPr>
          <w:rFonts w:ascii="Times New Roman" w:hAnsi="Times New Roman" w:cs="Times New Roman"/>
          <w:sz w:val="28"/>
          <w:szCs w:val="28"/>
        </w:rPr>
        <w:t xml:space="preserve">. </w:t>
      </w:r>
      <w:r w:rsidR="00174AE7" w:rsidRPr="00174AE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A52A1" w:rsidRDefault="00D5788C" w:rsidP="00D578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Раздел 1. Язык и культура</w:t>
      </w:r>
      <w:r w:rsidRPr="00D5788C">
        <w:rPr>
          <w:rFonts w:ascii="Times New Roman" w:hAnsi="Times New Roman" w:cs="Times New Roman"/>
          <w:sz w:val="28"/>
          <w:szCs w:val="28"/>
        </w:rPr>
        <w:t xml:space="preserve"> (20 ч).</w:t>
      </w:r>
    </w:p>
    <w:p w:rsid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Русский язык  –  национальный язык русского народа</w:t>
      </w:r>
      <w:r w:rsidRPr="00D5788C">
        <w:rPr>
          <w:rFonts w:ascii="Times New Roman" w:hAnsi="Times New Roman" w:cs="Times New Roman"/>
          <w:sz w:val="28"/>
          <w:szCs w:val="28"/>
        </w:rPr>
        <w:t xml:space="preserve">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 xml:space="preserve">Русский язык  –  язык русской художественной литературы.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Язык как зеркало национальной культуры</w:t>
      </w:r>
      <w:r w:rsidRPr="00D5788C">
        <w:rPr>
          <w:rFonts w:ascii="Times New Roman" w:hAnsi="Times New Roman" w:cs="Times New Roman"/>
          <w:sz w:val="28"/>
          <w:szCs w:val="28"/>
        </w:rPr>
        <w:t xml:space="preserve">.  Слово как хранилище материальной и духовной культуры народа. Слова, обозначающие предметы и явления  </w:t>
      </w:r>
      <w:r w:rsidRPr="00D5788C">
        <w:rPr>
          <w:rFonts w:ascii="Times New Roman" w:hAnsi="Times New Roman" w:cs="Times New Roman"/>
          <w:b/>
          <w:sz w:val="28"/>
          <w:szCs w:val="28"/>
        </w:rPr>
        <w:t>традиционного русского быта</w:t>
      </w:r>
      <w:r w:rsidRPr="00D5788C">
        <w:rPr>
          <w:rFonts w:ascii="Times New Roman" w:hAnsi="Times New Roman" w:cs="Times New Roman"/>
          <w:sz w:val="28"/>
          <w:szCs w:val="28"/>
        </w:rPr>
        <w:t xml:space="preserve"> (национальную одежду, пищу, игры, народные танцы и т.п.), </w:t>
      </w:r>
      <w:r w:rsidRPr="00D5788C">
        <w:rPr>
          <w:rFonts w:ascii="Times New Roman" w:hAnsi="Times New Roman" w:cs="Times New Roman"/>
          <w:b/>
          <w:sz w:val="28"/>
          <w:szCs w:val="28"/>
        </w:rPr>
        <w:t>слова с национально-культурным компонентом</w:t>
      </w:r>
      <w:r w:rsidRPr="00D5788C">
        <w:rPr>
          <w:rFonts w:ascii="Times New Roman" w:hAnsi="Times New Roman" w:cs="Times New Roman"/>
          <w:sz w:val="28"/>
          <w:szCs w:val="28"/>
        </w:rPr>
        <w:t xml:space="preserve"> значения (символика числа, цвета и т.п.), </w:t>
      </w:r>
      <w:proofErr w:type="spellStart"/>
      <w:r w:rsidRPr="00D5788C">
        <w:rPr>
          <w:rFonts w:ascii="Times New Roman" w:hAnsi="Times New Roman" w:cs="Times New Roman"/>
          <w:b/>
          <w:sz w:val="28"/>
          <w:szCs w:val="28"/>
        </w:rPr>
        <w:t>народно-поэтические</w:t>
      </w:r>
      <w:proofErr w:type="spellEnd"/>
      <w:r w:rsidRPr="00D5788C">
        <w:rPr>
          <w:rFonts w:ascii="Times New Roman" w:hAnsi="Times New Roman" w:cs="Times New Roman"/>
          <w:b/>
          <w:sz w:val="28"/>
          <w:szCs w:val="28"/>
        </w:rPr>
        <w:t xml:space="preserve"> символы, </w:t>
      </w:r>
      <w:proofErr w:type="spellStart"/>
      <w:r w:rsidRPr="00D5788C">
        <w:rPr>
          <w:rFonts w:ascii="Times New Roman" w:hAnsi="Times New Roman" w:cs="Times New Roman"/>
          <w:b/>
          <w:sz w:val="28"/>
          <w:szCs w:val="28"/>
        </w:rPr>
        <w:t>народно-поэтические</w:t>
      </w:r>
      <w:proofErr w:type="spellEnd"/>
      <w:r w:rsidRPr="00D5788C">
        <w:rPr>
          <w:rFonts w:ascii="Times New Roman" w:hAnsi="Times New Roman" w:cs="Times New Roman"/>
          <w:b/>
          <w:sz w:val="28"/>
          <w:szCs w:val="28"/>
        </w:rPr>
        <w:t xml:space="preserve"> эпитеты</w:t>
      </w:r>
      <w:r w:rsidRPr="00D5788C">
        <w:rPr>
          <w:rFonts w:ascii="Times New Roman" w:hAnsi="Times New Roman" w:cs="Times New Roman"/>
          <w:sz w:val="28"/>
          <w:szCs w:val="28"/>
        </w:rPr>
        <w:t xml:space="preserve"> (за тридевять земель, цветущая калина  –</w:t>
      </w:r>
      <w:r w:rsidR="00F00499">
        <w:rPr>
          <w:rFonts w:ascii="Times New Roman" w:hAnsi="Times New Roman" w:cs="Times New Roman"/>
          <w:sz w:val="28"/>
          <w:szCs w:val="28"/>
        </w:rPr>
        <w:t xml:space="preserve"> </w:t>
      </w:r>
      <w:r w:rsidRPr="00D5788C">
        <w:rPr>
          <w:rFonts w:ascii="Times New Roman" w:hAnsi="Times New Roman" w:cs="Times New Roman"/>
          <w:sz w:val="28"/>
          <w:szCs w:val="28"/>
        </w:rPr>
        <w:t xml:space="preserve">девушка, тучи  – 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Крылатые слова и выражения</w:t>
      </w:r>
      <w:r w:rsidRPr="00D5788C">
        <w:rPr>
          <w:rFonts w:ascii="Times New Roman" w:hAnsi="Times New Roman" w:cs="Times New Roman"/>
          <w:sz w:val="28"/>
          <w:szCs w:val="28"/>
        </w:rPr>
        <w:t xml:space="preserve">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 при царе Горохе; золотая рыбка; а ткачиха с поварихой, с сватьей бабой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Бобарихой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 и др.), источники, значение и употребление в современных ситуациях речевого общения.  Русские пословицы  и поговорки как воплощение опыта, наблюдений, оценок, народного ума и  особенностей национальной культуры </w:t>
      </w:r>
    </w:p>
    <w:p w:rsid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народа. Загадки. Метафоричность русской загадки.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Краткая история русской письменности.</w:t>
      </w:r>
      <w:r w:rsidRPr="00D5788C">
        <w:rPr>
          <w:rFonts w:ascii="Times New Roman" w:hAnsi="Times New Roman" w:cs="Times New Roman"/>
          <w:sz w:val="28"/>
          <w:szCs w:val="28"/>
        </w:rPr>
        <w:t xml:space="preserve"> Создание славянского алфавита.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Особенности русской интонации,</w:t>
      </w:r>
      <w:r w:rsidRPr="00D5788C">
        <w:rPr>
          <w:rFonts w:ascii="Times New Roman" w:hAnsi="Times New Roman" w:cs="Times New Roman"/>
          <w:sz w:val="28"/>
          <w:szCs w:val="28"/>
        </w:rPr>
        <w:t xml:space="preserve"> темпа речи по сравнению с другими языками. Особенности </w:t>
      </w:r>
      <w:r w:rsidRPr="00D5788C">
        <w:rPr>
          <w:rFonts w:ascii="Times New Roman" w:hAnsi="Times New Roman" w:cs="Times New Roman"/>
          <w:b/>
          <w:sz w:val="28"/>
          <w:szCs w:val="28"/>
        </w:rPr>
        <w:t>жестов и мимики в русской речи,</w:t>
      </w:r>
      <w:r w:rsidRPr="00D5788C">
        <w:rPr>
          <w:rFonts w:ascii="Times New Roman" w:hAnsi="Times New Roman" w:cs="Times New Roman"/>
          <w:sz w:val="28"/>
          <w:szCs w:val="28"/>
        </w:rPr>
        <w:t xml:space="preserve">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Слова с суффиксами субъективной оценки как изобразительное средство.</w:t>
      </w:r>
      <w:r w:rsidRPr="00D5788C">
        <w:rPr>
          <w:rFonts w:ascii="Times New Roman" w:hAnsi="Times New Roman" w:cs="Times New Roman"/>
          <w:sz w:val="28"/>
          <w:szCs w:val="28"/>
        </w:rPr>
        <w:t xml:space="preserve">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Слово как хранилище материальной и духовной культуры народа. </w:t>
      </w:r>
    </w:p>
    <w:p w:rsid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Национальная специфика слов с живой внутренней</w:t>
      </w:r>
      <w:r w:rsidRPr="00D5788C">
        <w:rPr>
          <w:rFonts w:ascii="Times New Roman" w:hAnsi="Times New Roman" w:cs="Times New Roman"/>
          <w:sz w:val="28"/>
          <w:szCs w:val="28"/>
        </w:rPr>
        <w:t xml:space="preserve"> формой (черника, голубика, земляника, рыжик).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Метафоры общеязыковые и художественные, их национально-культурная специфика</w:t>
      </w:r>
      <w:r w:rsidRPr="00D5788C">
        <w:rPr>
          <w:rFonts w:ascii="Times New Roman" w:hAnsi="Times New Roman" w:cs="Times New Roman"/>
          <w:sz w:val="28"/>
          <w:szCs w:val="28"/>
        </w:rPr>
        <w:t xml:space="preserve">.  Метафора, олицетворение, эпитет как </w:t>
      </w:r>
      <w:r w:rsidRPr="00D5788C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изобразительные средства.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Поэтизмы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и слова-символы,  обладающие традиционной метафорической образностью, в поэтической речи.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Слова со специфическим оценочно-характеризующим значением</w:t>
      </w:r>
      <w:r w:rsidRPr="00D5788C">
        <w:rPr>
          <w:rFonts w:ascii="Times New Roman" w:hAnsi="Times New Roman" w:cs="Times New Roman"/>
          <w:sz w:val="28"/>
          <w:szCs w:val="28"/>
        </w:rPr>
        <w:t>. Связь определённых наименований с некоторыми качествами, эмоциональными состояниями и т.п. человека (барышня  –  об изнеженной, избалованной девушке; сухарь  –  о сухом, неотзывчивом человеке; сорока  –  о болтливой женщине и т.п., лиса  –  хитрая для русских, но мудрая для эскимосов; змея  –злая, коварная для русских, символ долголетия, мудрости –  в тюркских языках и т.п.).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Русские имена.</w:t>
      </w:r>
      <w:r w:rsidRPr="00D5788C">
        <w:rPr>
          <w:rFonts w:ascii="Times New Roman" w:hAnsi="Times New Roman" w:cs="Times New Roman"/>
          <w:sz w:val="28"/>
          <w:szCs w:val="28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</w:t>
      </w:r>
    </w:p>
    <w:p w:rsid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входящие в состав пословиц и поговорок, и имеющие в силу этого определённую стилистическую окраску.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8C">
        <w:rPr>
          <w:rFonts w:ascii="Times New Roman" w:hAnsi="Times New Roman" w:cs="Times New Roman"/>
          <w:sz w:val="28"/>
          <w:szCs w:val="28"/>
        </w:rPr>
        <w:t>Общеизвестные старинные русские города. Происхождение их названий.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8C">
        <w:rPr>
          <w:rFonts w:ascii="Times New Roman" w:hAnsi="Times New Roman" w:cs="Times New Roman"/>
          <w:b/>
          <w:sz w:val="28"/>
          <w:szCs w:val="28"/>
        </w:rPr>
        <w:t>Раздел 2. Культура речи (20 час).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 современного русского </w:t>
      </w:r>
      <w:r w:rsidRPr="00D5788C">
        <w:rPr>
          <w:rFonts w:ascii="Times New Roman" w:hAnsi="Times New Roman" w:cs="Times New Roman"/>
          <w:sz w:val="28"/>
          <w:szCs w:val="28"/>
        </w:rPr>
        <w:t>литературного языка.  Понятие о варианте нор</w:t>
      </w:r>
      <w:r>
        <w:rPr>
          <w:rFonts w:ascii="Times New Roman" w:hAnsi="Times New Roman" w:cs="Times New Roman"/>
          <w:sz w:val="28"/>
          <w:szCs w:val="28"/>
        </w:rPr>
        <w:t xml:space="preserve">мы.  Равноправные и допустимые </w:t>
      </w:r>
      <w:r w:rsidRPr="00D5788C">
        <w:rPr>
          <w:rFonts w:ascii="Times New Roman" w:hAnsi="Times New Roman" w:cs="Times New Roman"/>
          <w:sz w:val="28"/>
          <w:szCs w:val="28"/>
        </w:rPr>
        <w:t xml:space="preserve">варианты произношения. 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Нерекомен</w:t>
      </w:r>
      <w:r>
        <w:rPr>
          <w:rFonts w:ascii="Times New Roman" w:hAnsi="Times New Roman" w:cs="Times New Roman"/>
          <w:sz w:val="28"/>
          <w:szCs w:val="28"/>
        </w:rPr>
        <w:t>дуемые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неправильные варианты </w:t>
      </w:r>
      <w:r w:rsidRPr="00D5788C">
        <w:rPr>
          <w:rFonts w:ascii="Times New Roman" w:hAnsi="Times New Roman" w:cs="Times New Roman"/>
          <w:sz w:val="28"/>
          <w:szCs w:val="28"/>
        </w:rPr>
        <w:t>произношения. Запретительные п</w:t>
      </w:r>
      <w:r>
        <w:rPr>
          <w:rFonts w:ascii="Times New Roman" w:hAnsi="Times New Roman" w:cs="Times New Roman"/>
          <w:sz w:val="28"/>
          <w:szCs w:val="28"/>
        </w:rPr>
        <w:t>ометы в орфоэпических словарях.</w:t>
      </w:r>
      <w:r w:rsidR="00EC7A3A">
        <w:rPr>
          <w:rFonts w:ascii="Times New Roman" w:hAnsi="Times New Roman" w:cs="Times New Roman"/>
          <w:sz w:val="28"/>
          <w:szCs w:val="28"/>
        </w:rPr>
        <w:t xml:space="preserve"> </w:t>
      </w:r>
      <w:r w:rsidRPr="00D5788C">
        <w:rPr>
          <w:rFonts w:ascii="Times New Roman" w:hAnsi="Times New Roman" w:cs="Times New Roman"/>
          <w:sz w:val="28"/>
          <w:szCs w:val="28"/>
        </w:rPr>
        <w:t>Постоянное и подвижное ударение в именах существитель</w:t>
      </w:r>
      <w:r>
        <w:rPr>
          <w:rFonts w:ascii="Times New Roman" w:hAnsi="Times New Roman" w:cs="Times New Roman"/>
          <w:sz w:val="28"/>
          <w:szCs w:val="28"/>
        </w:rPr>
        <w:t xml:space="preserve">ных;  именах </w:t>
      </w:r>
      <w:r w:rsidRPr="00D5788C">
        <w:rPr>
          <w:rFonts w:ascii="Times New Roman" w:hAnsi="Times New Roman" w:cs="Times New Roman"/>
          <w:sz w:val="28"/>
          <w:szCs w:val="28"/>
        </w:rPr>
        <w:t xml:space="preserve">прилагательных, глаголах. 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 xml:space="preserve">Омографы:  ударение как маркёр смысла слова: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пАрить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 — 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парИть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рОжки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рожкИ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пОлки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полкИ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, Атлас —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атлАс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Произносительные варианты орфоэ</w:t>
      </w:r>
      <w:r w:rsidR="00EC7A3A">
        <w:rPr>
          <w:rFonts w:ascii="Times New Roman" w:hAnsi="Times New Roman" w:cs="Times New Roman"/>
          <w:sz w:val="28"/>
          <w:szCs w:val="28"/>
        </w:rPr>
        <w:t>пической нормы: (</w:t>
      </w:r>
      <w:proofErr w:type="spellStart"/>
      <w:r w:rsidR="00EC7A3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C7A3A">
        <w:rPr>
          <w:rFonts w:ascii="Times New Roman" w:hAnsi="Times New Roman" w:cs="Times New Roman"/>
          <w:sz w:val="28"/>
          <w:szCs w:val="28"/>
        </w:rPr>
        <w:t>[ч’]</w:t>
      </w:r>
      <w:proofErr w:type="spellStart"/>
      <w:r w:rsidR="00EC7A3A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EC7A3A">
        <w:rPr>
          <w:rFonts w:ascii="Times New Roman" w:hAnsi="Times New Roman" w:cs="Times New Roman"/>
          <w:sz w:val="28"/>
          <w:szCs w:val="28"/>
        </w:rPr>
        <w:t xml:space="preserve">  —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, же[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 —  же[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, до[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]ём  —  до[ж’]ём и под.).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</w:t>
      </w:r>
      <w:r w:rsidR="00EC7A3A">
        <w:rPr>
          <w:rFonts w:ascii="Times New Roman" w:hAnsi="Times New Roman" w:cs="Times New Roman"/>
          <w:sz w:val="28"/>
          <w:szCs w:val="28"/>
        </w:rPr>
        <w:t>осочетаний (</w:t>
      </w:r>
      <w:proofErr w:type="spellStart"/>
      <w:r w:rsidR="00EC7A3A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="00EC7A3A">
        <w:rPr>
          <w:rFonts w:ascii="Times New Roman" w:hAnsi="Times New Roman" w:cs="Times New Roman"/>
          <w:sz w:val="28"/>
          <w:szCs w:val="28"/>
        </w:rPr>
        <w:t xml:space="preserve"> печь </w:t>
      </w:r>
      <w:r w:rsidRPr="00D578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D5788C" w:rsidRPr="00EC7A3A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Роль звукописи в художественном тексте.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C7A3A">
        <w:rPr>
          <w:rFonts w:ascii="Times New Roman" w:hAnsi="Times New Roman" w:cs="Times New Roman"/>
          <w:b/>
          <w:sz w:val="28"/>
          <w:szCs w:val="28"/>
        </w:rPr>
        <w:t>лексические нормы</w:t>
      </w:r>
      <w:r w:rsidRPr="00D5788C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Основные нормы сл</w:t>
      </w:r>
      <w:r w:rsidR="00EC7A3A">
        <w:rPr>
          <w:rFonts w:ascii="Times New Roman" w:hAnsi="Times New Roman" w:cs="Times New Roman"/>
          <w:sz w:val="28"/>
          <w:szCs w:val="28"/>
        </w:rPr>
        <w:t xml:space="preserve">овоупотребления:  правильность </w:t>
      </w:r>
      <w:r w:rsidRPr="00D5788C">
        <w:rPr>
          <w:rFonts w:ascii="Times New Roman" w:hAnsi="Times New Roman" w:cs="Times New Roman"/>
          <w:sz w:val="28"/>
          <w:szCs w:val="28"/>
        </w:rPr>
        <w:t>выбора слова, максимально  соответствующего обозначаемому им предмету или явлению реальной действительности.</w:t>
      </w:r>
      <w:r w:rsidR="00EC7A3A">
        <w:rPr>
          <w:rFonts w:ascii="Times New Roman" w:hAnsi="Times New Roman" w:cs="Times New Roman"/>
          <w:sz w:val="28"/>
          <w:szCs w:val="28"/>
        </w:rPr>
        <w:t xml:space="preserve"> </w:t>
      </w:r>
      <w:r w:rsidRPr="00D5788C">
        <w:rPr>
          <w:rFonts w:ascii="Times New Roman" w:hAnsi="Times New Roman" w:cs="Times New Roman"/>
          <w:sz w:val="28"/>
          <w:szCs w:val="28"/>
        </w:rPr>
        <w:t>Лексические нормы упот</w:t>
      </w:r>
      <w:r w:rsidR="00EC7A3A">
        <w:rPr>
          <w:rFonts w:ascii="Times New Roman" w:hAnsi="Times New Roman" w:cs="Times New Roman"/>
          <w:sz w:val="28"/>
          <w:szCs w:val="28"/>
        </w:rPr>
        <w:t xml:space="preserve">ребления имён существительных, </w:t>
      </w:r>
      <w:r w:rsidRPr="00D5788C">
        <w:rPr>
          <w:rFonts w:ascii="Times New Roman" w:hAnsi="Times New Roman" w:cs="Times New Roman"/>
          <w:sz w:val="28"/>
          <w:szCs w:val="28"/>
        </w:rPr>
        <w:t>прилагательных, глаголов  в современном  русском  литературном языке.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Стилистические варианты  нормы</w:t>
      </w:r>
      <w:r w:rsidRPr="00D5788C">
        <w:rPr>
          <w:rFonts w:ascii="Times New Roman" w:hAnsi="Times New Roman" w:cs="Times New Roman"/>
          <w:sz w:val="28"/>
          <w:szCs w:val="28"/>
        </w:rPr>
        <w:t xml:space="preserve">  </w:t>
      </w:r>
      <w:r w:rsidR="00EC7A3A">
        <w:rPr>
          <w:rFonts w:ascii="Times New Roman" w:hAnsi="Times New Roman" w:cs="Times New Roman"/>
          <w:sz w:val="28"/>
          <w:szCs w:val="28"/>
        </w:rPr>
        <w:t xml:space="preserve">(книжный, общеупотребительный‚ </w:t>
      </w:r>
      <w:r w:rsidRPr="00D5788C">
        <w:rPr>
          <w:rFonts w:ascii="Times New Roman" w:hAnsi="Times New Roman" w:cs="Times New Roman"/>
          <w:sz w:val="28"/>
          <w:szCs w:val="28"/>
        </w:rPr>
        <w:t>разговорный и просторечный) упот</w:t>
      </w:r>
      <w:r w:rsidR="00EC7A3A">
        <w:rPr>
          <w:rFonts w:ascii="Times New Roman" w:hAnsi="Times New Roman" w:cs="Times New Roman"/>
          <w:sz w:val="28"/>
          <w:szCs w:val="28"/>
        </w:rPr>
        <w:t xml:space="preserve">ребления имён существительных, </w:t>
      </w:r>
      <w:r w:rsidRPr="00D5788C">
        <w:rPr>
          <w:rFonts w:ascii="Times New Roman" w:hAnsi="Times New Roman" w:cs="Times New Roman"/>
          <w:sz w:val="28"/>
          <w:szCs w:val="28"/>
        </w:rPr>
        <w:t>прилагательных, глаголов  в речи  (кинофильм  —  кинокартина  —  кино  –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кинолента, интернациональный —  международ</w:t>
      </w:r>
      <w:r w:rsidR="00EC7A3A">
        <w:rPr>
          <w:rFonts w:ascii="Times New Roman" w:hAnsi="Times New Roman" w:cs="Times New Roman"/>
          <w:sz w:val="28"/>
          <w:szCs w:val="28"/>
        </w:rPr>
        <w:t xml:space="preserve">ный, экспорт —  вывоз, импорт </w:t>
      </w:r>
      <w:r w:rsidRPr="00D5788C">
        <w:rPr>
          <w:rFonts w:ascii="Times New Roman" w:hAnsi="Times New Roman" w:cs="Times New Roman"/>
          <w:sz w:val="28"/>
          <w:szCs w:val="28"/>
        </w:rPr>
        <w:t xml:space="preserve">—  ввоз‚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блато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 —  болото,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брещи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  —  бере</w:t>
      </w:r>
      <w:r w:rsidR="00EC7A3A">
        <w:rPr>
          <w:rFonts w:ascii="Times New Roman" w:hAnsi="Times New Roman" w:cs="Times New Roman"/>
          <w:sz w:val="28"/>
          <w:szCs w:val="28"/>
        </w:rPr>
        <w:t>чь, шлем  —  шелом,  краткий  —</w:t>
      </w:r>
      <w:r w:rsidRPr="00D5788C">
        <w:rPr>
          <w:rFonts w:ascii="Times New Roman" w:hAnsi="Times New Roman" w:cs="Times New Roman"/>
          <w:sz w:val="28"/>
          <w:szCs w:val="28"/>
        </w:rPr>
        <w:t xml:space="preserve">короткий, беспрестанный  — 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бесперестанный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гла</w:t>
      </w:r>
      <w:r w:rsidR="00EC7A3A">
        <w:rPr>
          <w:rFonts w:ascii="Times New Roman" w:hAnsi="Times New Roman" w:cs="Times New Roman"/>
          <w:sz w:val="28"/>
          <w:szCs w:val="28"/>
        </w:rPr>
        <w:t>голить</w:t>
      </w:r>
      <w:proofErr w:type="spellEnd"/>
      <w:r w:rsidR="00EC7A3A">
        <w:rPr>
          <w:rFonts w:ascii="Times New Roman" w:hAnsi="Times New Roman" w:cs="Times New Roman"/>
          <w:sz w:val="28"/>
          <w:szCs w:val="28"/>
        </w:rPr>
        <w:t xml:space="preserve">  –  говорить –  сказать </w:t>
      </w:r>
      <w:r w:rsidRPr="00D5788C">
        <w:rPr>
          <w:rFonts w:ascii="Times New Roman" w:hAnsi="Times New Roman" w:cs="Times New Roman"/>
          <w:sz w:val="28"/>
          <w:szCs w:val="28"/>
        </w:rPr>
        <w:t>– брякнуть).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Основные  грамматические</w:t>
      </w:r>
      <w:r w:rsidRPr="00D5788C">
        <w:rPr>
          <w:rFonts w:ascii="Times New Roman" w:hAnsi="Times New Roman" w:cs="Times New Roman"/>
          <w:sz w:val="28"/>
          <w:szCs w:val="28"/>
        </w:rPr>
        <w:t xml:space="preserve"> </w:t>
      </w:r>
      <w:r w:rsidR="00EC7A3A">
        <w:rPr>
          <w:rFonts w:ascii="Times New Roman" w:hAnsi="Times New Roman" w:cs="Times New Roman"/>
          <w:sz w:val="28"/>
          <w:szCs w:val="28"/>
        </w:rPr>
        <w:t xml:space="preserve"> нормы  современного  русского </w:t>
      </w:r>
      <w:r w:rsidRPr="00D5788C">
        <w:rPr>
          <w:rFonts w:ascii="Times New Roman" w:hAnsi="Times New Roman" w:cs="Times New Roman"/>
          <w:sz w:val="28"/>
          <w:szCs w:val="28"/>
        </w:rPr>
        <w:t>литературного языка.  Категория рода:  род  заимствованных  несклоняемых имен существительных (шимпанзе, колибри, ев</w:t>
      </w:r>
      <w:r w:rsidR="00EC7A3A">
        <w:rPr>
          <w:rFonts w:ascii="Times New Roman" w:hAnsi="Times New Roman" w:cs="Times New Roman"/>
          <w:sz w:val="28"/>
          <w:szCs w:val="28"/>
        </w:rPr>
        <w:t xml:space="preserve">ро, авеню, салями, коммюнике); </w:t>
      </w:r>
      <w:r w:rsidRPr="00D5788C">
        <w:rPr>
          <w:rFonts w:ascii="Times New Roman" w:hAnsi="Times New Roman" w:cs="Times New Roman"/>
          <w:sz w:val="28"/>
          <w:szCs w:val="28"/>
        </w:rPr>
        <w:lastRenderedPageBreak/>
        <w:t>род сложных существительных (плащ-палатка, диван-кровать, музей-квартира);  род имен собственных (географич</w:t>
      </w:r>
      <w:r w:rsidR="00EC7A3A">
        <w:rPr>
          <w:rFonts w:ascii="Times New Roman" w:hAnsi="Times New Roman" w:cs="Times New Roman"/>
          <w:sz w:val="28"/>
          <w:szCs w:val="28"/>
        </w:rPr>
        <w:t xml:space="preserve">еских названий);  род </w:t>
      </w:r>
      <w:r w:rsidRPr="00D5788C">
        <w:rPr>
          <w:rFonts w:ascii="Times New Roman" w:hAnsi="Times New Roman" w:cs="Times New Roman"/>
          <w:sz w:val="28"/>
          <w:szCs w:val="28"/>
        </w:rPr>
        <w:t>аббревиатур.  Нормативные и ненормати</w:t>
      </w:r>
      <w:r w:rsidR="00EC7A3A">
        <w:rPr>
          <w:rFonts w:ascii="Times New Roman" w:hAnsi="Times New Roman" w:cs="Times New Roman"/>
          <w:sz w:val="28"/>
          <w:szCs w:val="28"/>
        </w:rPr>
        <w:t xml:space="preserve">вные формы  употребления  имён </w:t>
      </w:r>
      <w:r w:rsidRPr="00D5788C">
        <w:rPr>
          <w:rFonts w:ascii="Times New Roman" w:hAnsi="Times New Roman" w:cs="Times New Roman"/>
          <w:sz w:val="28"/>
          <w:szCs w:val="28"/>
        </w:rPr>
        <w:t>существительных.</w:t>
      </w:r>
      <w:r w:rsidR="00EC7A3A">
        <w:rPr>
          <w:rFonts w:ascii="Times New Roman" w:hAnsi="Times New Roman" w:cs="Times New Roman"/>
          <w:sz w:val="28"/>
          <w:szCs w:val="28"/>
        </w:rPr>
        <w:t xml:space="preserve"> </w:t>
      </w:r>
      <w:r w:rsidRPr="00D5788C">
        <w:rPr>
          <w:rFonts w:ascii="Times New Roman" w:hAnsi="Times New Roman" w:cs="Times New Roman"/>
          <w:sz w:val="28"/>
          <w:szCs w:val="28"/>
        </w:rPr>
        <w:t>Формы  существительных мужского рода множественного числа с окончаниями  –а(-я),  -</w:t>
      </w:r>
      <w:proofErr w:type="spellStart"/>
      <w:r w:rsidRPr="00D5788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788C">
        <w:rPr>
          <w:rFonts w:ascii="Times New Roman" w:hAnsi="Times New Roman" w:cs="Times New Roman"/>
          <w:sz w:val="28"/>
          <w:szCs w:val="28"/>
        </w:rPr>
        <w:t>(и)‚  различающиеся по смыслу:  корпуса  (здания, войсковые соединения)  –  корпусы  (туловища);  образа  (иконы)  –  образы (литературные);  кондуктора  (работники транспорта)  –  кондукторы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(приспособление в технике);  меха  (выделанные</w:t>
      </w:r>
      <w:r w:rsidR="00EC7A3A">
        <w:rPr>
          <w:rFonts w:ascii="Times New Roman" w:hAnsi="Times New Roman" w:cs="Times New Roman"/>
          <w:sz w:val="28"/>
          <w:szCs w:val="28"/>
        </w:rPr>
        <w:t xml:space="preserve"> шкуры)  –  мехи  (кузнечные); </w:t>
      </w:r>
      <w:r w:rsidRPr="00D5788C">
        <w:rPr>
          <w:rFonts w:ascii="Times New Roman" w:hAnsi="Times New Roman" w:cs="Times New Roman"/>
          <w:sz w:val="28"/>
          <w:szCs w:val="28"/>
        </w:rPr>
        <w:t>соболя (меха) – соболи (животные). Литерату</w:t>
      </w:r>
      <w:r w:rsidR="00EC7A3A">
        <w:rPr>
          <w:rFonts w:ascii="Times New Roman" w:hAnsi="Times New Roman" w:cs="Times New Roman"/>
          <w:sz w:val="28"/>
          <w:szCs w:val="28"/>
        </w:rPr>
        <w:t xml:space="preserve">рные‚ разговорные‚ устарелые и </w:t>
      </w:r>
      <w:r w:rsidRPr="00D5788C">
        <w:rPr>
          <w:rFonts w:ascii="Times New Roman" w:hAnsi="Times New Roman" w:cs="Times New Roman"/>
          <w:sz w:val="28"/>
          <w:szCs w:val="28"/>
        </w:rPr>
        <w:t>профессиональные  особенност</w:t>
      </w:r>
      <w:r w:rsidR="00EC7A3A">
        <w:rPr>
          <w:rFonts w:ascii="Times New Roman" w:hAnsi="Times New Roman" w:cs="Times New Roman"/>
          <w:sz w:val="28"/>
          <w:szCs w:val="28"/>
        </w:rPr>
        <w:t xml:space="preserve">и  формы  именительного падежа </w:t>
      </w:r>
      <w:r w:rsidRPr="00D5788C">
        <w:rPr>
          <w:rFonts w:ascii="Times New Roman" w:hAnsi="Times New Roman" w:cs="Times New Roman"/>
          <w:sz w:val="28"/>
          <w:szCs w:val="28"/>
        </w:rPr>
        <w:t>множественного числа существительных мужс</w:t>
      </w:r>
      <w:r w:rsidR="00EC7A3A">
        <w:rPr>
          <w:rFonts w:ascii="Times New Roman" w:hAnsi="Times New Roman" w:cs="Times New Roman"/>
          <w:sz w:val="28"/>
          <w:szCs w:val="28"/>
        </w:rPr>
        <w:t xml:space="preserve">кого рода  (токари  –  токаря, </w:t>
      </w:r>
      <w:r w:rsidRPr="00D5788C">
        <w:rPr>
          <w:rFonts w:ascii="Times New Roman" w:hAnsi="Times New Roman" w:cs="Times New Roman"/>
          <w:sz w:val="28"/>
          <w:szCs w:val="28"/>
        </w:rPr>
        <w:t xml:space="preserve">цехи – цеха, выборы – выбора, тракторы – трактора и др.). </w:t>
      </w:r>
    </w:p>
    <w:p w:rsidR="00D5788C" w:rsidRPr="00EC7A3A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D5788C" w:rsidRP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 xml:space="preserve">Правила речевого этикета: нормы </w:t>
      </w:r>
      <w:r w:rsidR="00EC7A3A" w:rsidRPr="00EC7A3A">
        <w:rPr>
          <w:rFonts w:ascii="Times New Roman" w:hAnsi="Times New Roman" w:cs="Times New Roman"/>
          <w:b/>
          <w:sz w:val="28"/>
          <w:szCs w:val="28"/>
        </w:rPr>
        <w:t>и традиции.</w:t>
      </w:r>
      <w:r w:rsidR="00EC7A3A">
        <w:rPr>
          <w:rFonts w:ascii="Times New Roman" w:hAnsi="Times New Roman" w:cs="Times New Roman"/>
          <w:sz w:val="28"/>
          <w:szCs w:val="28"/>
        </w:rPr>
        <w:t xml:space="preserve"> Устойчивые формулы </w:t>
      </w:r>
      <w:r w:rsidRPr="00D5788C">
        <w:rPr>
          <w:rFonts w:ascii="Times New Roman" w:hAnsi="Times New Roman" w:cs="Times New Roman"/>
          <w:sz w:val="28"/>
          <w:szCs w:val="28"/>
        </w:rPr>
        <w:t xml:space="preserve">речевого этикета в общении. Обращение в русском речевом этикете. История </w:t>
      </w:r>
    </w:p>
    <w:p w:rsidR="00D5788C" w:rsidRPr="00EC7A3A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этикетной формулы обращения в русском язы</w:t>
      </w:r>
      <w:r w:rsidR="00EC7A3A">
        <w:rPr>
          <w:rFonts w:ascii="Times New Roman" w:hAnsi="Times New Roman" w:cs="Times New Roman"/>
          <w:sz w:val="28"/>
          <w:szCs w:val="28"/>
        </w:rPr>
        <w:t xml:space="preserve">ке. Особенности употребления в </w:t>
      </w:r>
      <w:r w:rsidRPr="00D5788C">
        <w:rPr>
          <w:rFonts w:ascii="Times New Roman" w:hAnsi="Times New Roman" w:cs="Times New Roman"/>
          <w:sz w:val="28"/>
          <w:szCs w:val="28"/>
        </w:rPr>
        <w:t>качестве обращений собственных  имён,  названий людей по степе</w:t>
      </w:r>
      <w:r w:rsidR="00EC7A3A">
        <w:rPr>
          <w:rFonts w:ascii="Times New Roman" w:hAnsi="Times New Roman" w:cs="Times New Roman"/>
          <w:sz w:val="28"/>
          <w:szCs w:val="28"/>
        </w:rPr>
        <w:t xml:space="preserve">ни родства, </w:t>
      </w:r>
      <w:r w:rsidRPr="00D5788C">
        <w:rPr>
          <w:rFonts w:ascii="Times New Roman" w:hAnsi="Times New Roman" w:cs="Times New Roman"/>
          <w:sz w:val="28"/>
          <w:szCs w:val="28"/>
        </w:rPr>
        <w:t xml:space="preserve">по положению в обществе, по профессии,  должности; по возрасту и полу. </w:t>
      </w:r>
    </w:p>
    <w:p w:rsidR="00D5788C" w:rsidRDefault="00D5788C" w:rsidP="00D578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Обращение как показатель степени  воспи</w:t>
      </w:r>
      <w:r w:rsidR="00EC7A3A" w:rsidRPr="00EC7A3A">
        <w:rPr>
          <w:rFonts w:ascii="Times New Roman" w:hAnsi="Times New Roman" w:cs="Times New Roman"/>
          <w:b/>
          <w:sz w:val="28"/>
          <w:szCs w:val="28"/>
        </w:rPr>
        <w:t>танности человека,</w:t>
      </w:r>
      <w:r w:rsidR="00EC7A3A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Pr="00D5788C">
        <w:rPr>
          <w:rFonts w:ascii="Times New Roman" w:hAnsi="Times New Roman" w:cs="Times New Roman"/>
          <w:sz w:val="28"/>
          <w:szCs w:val="28"/>
        </w:rPr>
        <w:t>собеседнику, эмоционального состоя</w:t>
      </w:r>
      <w:r w:rsidR="00EC7A3A">
        <w:rPr>
          <w:rFonts w:ascii="Times New Roman" w:hAnsi="Times New Roman" w:cs="Times New Roman"/>
          <w:sz w:val="28"/>
          <w:szCs w:val="28"/>
        </w:rPr>
        <w:t xml:space="preserve">ния. Обращения в официальной и </w:t>
      </w:r>
      <w:r w:rsidRPr="00D5788C">
        <w:rPr>
          <w:rFonts w:ascii="Times New Roman" w:hAnsi="Times New Roman" w:cs="Times New Roman"/>
          <w:sz w:val="28"/>
          <w:szCs w:val="28"/>
        </w:rPr>
        <w:t>неофициальной речевой ситуации. Со</w:t>
      </w:r>
      <w:r w:rsidR="00EC7A3A">
        <w:rPr>
          <w:rFonts w:ascii="Times New Roman" w:hAnsi="Times New Roman" w:cs="Times New Roman"/>
          <w:sz w:val="28"/>
          <w:szCs w:val="28"/>
        </w:rPr>
        <w:t xml:space="preserve">временные формулы обращения к </w:t>
      </w:r>
      <w:r w:rsidRPr="00D5788C">
        <w:rPr>
          <w:rFonts w:ascii="Times New Roman" w:hAnsi="Times New Roman" w:cs="Times New Roman"/>
          <w:sz w:val="28"/>
          <w:szCs w:val="28"/>
        </w:rPr>
        <w:t>незнакомому человеку. Употребление формы «он».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Язык и речь. Виды речевой деятельности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Язык и речь. Точность и логичность речи. Выразительность, чистота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3A">
        <w:rPr>
          <w:rFonts w:ascii="Times New Roman" w:hAnsi="Times New Roman" w:cs="Times New Roman"/>
          <w:sz w:val="28"/>
          <w:szCs w:val="28"/>
        </w:rPr>
        <w:t>богатство речи. Средства выразительной устной речи (тон, тембр, темп), способы тренировки (скороговорки).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 xml:space="preserve">Интонация и жесты. Формы речи: монолог и диалог. 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Текст как единица языка и речи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Функциональные разновидности языка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 xml:space="preserve">Разговорная речь. Просьба, извинение как жанры разговорной речи. Официально-деловой стиль. Объявление (устное и письменное). 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Учебно-научный стиль. План ответа на уроке, план текста.</w:t>
      </w:r>
    </w:p>
    <w:p w:rsidR="00EC7A3A" w:rsidRPr="00EC7A3A" w:rsidRDefault="00EC7A3A" w:rsidP="00EC7A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Девиз, </w:t>
      </w:r>
      <w:proofErr w:type="spellStart"/>
      <w:r w:rsidRPr="00EC7A3A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EC7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3A" w:rsidRPr="00EC7A3A" w:rsidRDefault="00EC7A3A" w:rsidP="00EC7A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>Язык художественной литературы. Литературная сказка. Рассказ.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sz w:val="28"/>
          <w:szCs w:val="28"/>
        </w:rPr>
        <w:t xml:space="preserve">Особенности языка фольклорных текстов. Загадка, пословица.  Сказка. Особенности языка сказки (сравнения, синонимы, антонимы, слова </w:t>
      </w:r>
      <w:proofErr w:type="spellStart"/>
      <w:r w:rsidRPr="00EC7A3A">
        <w:rPr>
          <w:rFonts w:ascii="Times New Roman" w:hAnsi="Times New Roman" w:cs="Times New Roman"/>
          <w:sz w:val="28"/>
          <w:szCs w:val="28"/>
        </w:rPr>
        <w:t>суменьшительными</w:t>
      </w:r>
      <w:proofErr w:type="spellEnd"/>
      <w:r w:rsidRPr="00EC7A3A">
        <w:rPr>
          <w:rFonts w:ascii="Times New Roman" w:hAnsi="Times New Roman" w:cs="Times New Roman"/>
          <w:sz w:val="28"/>
          <w:szCs w:val="28"/>
        </w:rPr>
        <w:t xml:space="preserve"> суффиксами и т.д.). </w:t>
      </w:r>
    </w:p>
    <w:p w:rsid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Резерв учебного времени – 9 ч.</w:t>
      </w:r>
    </w:p>
    <w:p w:rsid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 (70 ч)</w:t>
      </w:r>
      <w:r w:rsidR="00174AE7">
        <w:rPr>
          <w:rFonts w:ascii="Times New Roman" w:hAnsi="Times New Roman" w:cs="Times New Roman"/>
          <w:b/>
          <w:sz w:val="28"/>
          <w:szCs w:val="28"/>
        </w:rPr>
        <w:t>. 6 класс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Раздел 1. Язык и культура (20 ч)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Pr="00174AE7">
        <w:rPr>
          <w:rFonts w:ascii="Times New Roman" w:hAnsi="Times New Roman" w:cs="Times New Roman"/>
          <w:b/>
          <w:sz w:val="28"/>
          <w:szCs w:val="28"/>
        </w:rPr>
        <w:t>история русского литературного языка.</w:t>
      </w:r>
      <w:r w:rsidRPr="00174AE7">
        <w:rPr>
          <w:rFonts w:ascii="Times New Roman" w:hAnsi="Times New Roman" w:cs="Times New Roman"/>
          <w:sz w:val="28"/>
          <w:szCs w:val="28"/>
        </w:rPr>
        <w:t xml:space="preserve">  Роль</w:t>
      </w:r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 xml:space="preserve">церковнославянского (старославянского) языка в развитии русского языка.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b/>
          <w:sz w:val="28"/>
          <w:szCs w:val="28"/>
        </w:rPr>
        <w:t>Национально-культурное своеобразие диалектизмов.</w:t>
      </w:r>
      <w:r w:rsidRPr="00174AE7">
        <w:rPr>
          <w:rFonts w:ascii="Times New Roman" w:hAnsi="Times New Roman" w:cs="Times New Roman"/>
          <w:sz w:val="28"/>
          <w:szCs w:val="28"/>
        </w:rPr>
        <w:t xml:space="preserve"> Диалекты  как часть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народной культуры. Диалектизмы. Сведения о  диалектных названиях предметов быта, значениях слов, понятиях, не  свойственных литературному языку и  несущих информацию о способах ведения хозяйства, особенностях семейного уклада, обрядах, обычаях, народном календаре и др.  Использование диалектной лексики в произведениях художественной литературы.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b/>
          <w:sz w:val="28"/>
          <w:szCs w:val="28"/>
        </w:rPr>
        <w:t>Лексические заимствования</w:t>
      </w:r>
      <w:r w:rsidRPr="00174AE7">
        <w:rPr>
          <w:rFonts w:ascii="Times New Roman" w:hAnsi="Times New Roman" w:cs="Times New Roman"/>
          <w:sz w:val="28"/>
          <w:szCs w:val="28"/>
        </w:rPr>
        <w:t xml:space="preserve">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Пополнение словарного состава русского языка новой лексикой. </w:t>
      </w:r>
      <w:r w:rsidRPr="00174AE7">
        <w:rPr>
          <w:rFonts w:ascii="Times New Roman" w:hAnsi="Times New Roman" w:cs="Times New Roman"/>
          <w:b/>
          <w:sz w:val="28"/>
          <w:szCs w:val="28"/>
        </w:rPr>
        <w:t>Современные неологизмы</w:t>
      </w:r>
      <w:r w:rsidRPr="00174AE7">
        <w:rPr>
          <w:rFonts w:ascii="Times New Roman" w:hAnsi="Times New Roman" w:cs="Times New Roman"/>
          <w:sz w:val="28"/>
          <w:szCs w:val="28"/>
        </w:rPr>
        <w:t xml:space="preserve"> и их группы по сфере употребления и стилистической окраске.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Национально-культурная </w:t>
      </w:r>
      <w:r w:rsidRPr="00174AE7">
        <w:rPr>
          <w:rFonts w:ascii="Times New Roman" w:hAnsi="Times New Roman" w:cs="Times New Roman"/>
          <w:b/>
          <w:sz w:val="28"/>
          <w:szCs w:val="28"/>
        </w:rPr>
        <w:t>специфика русской фразеологии.</w:t>
      </w:r>
      <w:r w:rsidRPr="0017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Исторические прототипы фразеологизмов. Отражение во фразеологии обычаев, традиций, быта, исторических событий, культуры и т.п. (начать с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азов, от доски до доски, приложить руку и т.п. – информация о традиционной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русской грамотности и др.).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Раздел 2. Культура речи (20 ч)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 современного русского литературного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языка.Произносительные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 различия  в русском языке,  обусловленные темпом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речи. Стилистические особенности произношения и ударения (литературные‚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разговорные‚ устарелые и профессиональные).  Нормы произношения</w:t>
      </w:r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>отдельных грамматических форм;  заимствованных слов:  ударение в форме</w:t>
      </w:r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. мн.ч. существительных;  ударение в кратких формах прилагательных;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подвижное ударение в глаголах;  ударение в формах глагола  прошедшего времени;  ударение  в  возвратных глаголах  в формах прошедшего времени м.р.; ударение в формах глаголов II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. на  </w:t>
      </w:r>
      <w:r w:rsidR="00174A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74AE7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174AE7">
        <w:rPr>
          <w:rFonts w:ascii="Times New Roman" w:hAnsi="Times New Roman" w:cs="Times New Roman"/>
          <w:sz w:val="28"/>
          <w:szCs w:val="28"/>
        </w:rPr>
        <w:t xml:space="preserve">; глаголы звонить, включить </w:t>
      </w:r>
      <w:r w:rsidRPr="00174AE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Варианты ударения внутри нормы: баловать  –  баловать, обеспечение  –обеспечение.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Основные лексические нормы  современного  русского литературного языка.  Синонимы  и точность речи.  Смысловые‚</w:t>
      </w:r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>стилистические особенности  употребления синонимов.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Антонимы  и точность речи. Смысловые‚ стилистические особенности употребления антонимов.</w:t>
      </w:r>
    </w:p>
    <w:p w:rsidR="00EC7A3A" w:rsidRPr="00174AE7" w:rsidRDefault="00EC7A3A" w:rsidP="00174A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Лексические омонимы и точность речи.  Смысловые‚ стилистические особенности употребления лексических омонимов.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lastRenderedPageBreak/>
        <w:t>Типичные речевые ошибки‚ связанные с употреблением  синонимов‚ антонимов и лексических омонимов в речи.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Основные  </w:t>
      </w:r>
      <w:r w:rsidRPr="00174AE7">
        <w:rPr>
          <w:rFonts w:ascii="Times New Roman" w:hAnsi="Times New Roman" w:cs="Times New Roman"/>
          <w:b/>
          <w:sz w:val="28"/>
          <w:szCs w:val="28"/>
        </w:rPr>
        <w:t>грамматические  нормы</w:t>
      </w:r>
      <w:r w:rsidRPr="00174AE7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Категория склонения:  склонение русских и иностранных имён  и фамилий; названий географических объектов; им.п. мн.ч. существительных  на  -а/-я  и  -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/-и  (директора, договоры); 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. мн.ч. существительных м. и ср.р. с нулевым окончанием и окончанием  –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 xml:space="preserve">(баклажанов, яблок, гектаров, носков, чулок); 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. мн.ч. существительных ж.р. на  –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  (басен,  вишен, богинь,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, кухонь); 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.  мн.ч.</w:t>
      </w:r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 xml:space="preserve">существительных III склонения; 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.  ед.ч. существительных м.р. (стакан чая  –  стакан чаю);склонение местоимений‚  порядковых и количественных числительных.  Нормативные и ненормативные формы имён</w:t>
      </w:r>
      <w:r w:rsidRPr="00EC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>существительных. Типичные грамматические ошибки в речи.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Нормы употребления форм имен существительных  в соответствии с типом склонения (в санаторий  –  не «санаторию», стукнуть туфлей  –  не «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туфлем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»), родом существительного (красного платья  –  не «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платьи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>»), принадлежностью к разряду  –  одушевленности  –  неодушевленности (смотреть на спутника  – 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(ближайший  –  не «самый ближайший»),  в краткой форме (медлен  –медленен, торжествен – торжественен).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Варианты грамматической нормы:  литературные и разговорные падежные  формы  имен существительных. Отражение вариантов грамматической нормы в словарях и справочниках.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E7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Национальные особенности речевого этикета. Принципы  этикетного общения, лежащие в основе национального речевого этикета: сдержанность,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вежливость, использование стандартных речевых формул в стандартных</w:t>
      </w:r>
      <w:r w:rsidR="00174AE7">
        <w:rPr>
          <w:rFonts w:ascii="Times New Roman" w:hAnsi="Times New Roman" w:cs="Times New Roman"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 xml:space="preserve">ситуациях общения, позитивное отношение к  собеседнику.  Этика и речевой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этикет. Соотношение понятий этика  –  этикет  –  мораль; этические нормы  –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этикетные нормы –  этикетные формы. Устойчивые формулы речевого этикета в общении. Этикетные формулы 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E7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Язык и речь. Виды речевой деятельности Эффективные приёмы чтения.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174AE7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174AE7">
        <w:rPr>
          <w:rFonts w:ascii="Times New Roman" w:hAnsi="Times New Roman" w:cs="Times New Roman"/>
          <w:sz w:val="28"/>
          <w:szCs w:val="28"/>
        </w:rPr>
        <w:t xml:space="preserve"> этапы работы.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E7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E7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Разговорная речь. Рассказ о событии, «бывальщины».</w:t>
      </w:r>
    </w:p>
    <w:p w:rsid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lastRenderedPageBreak/>
        <w:t>Учебно-научный стиль. Словарная статья, её строение.  Научное</w:t>
      </w:r>
      <w:r w:rsidRPr="00EC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E7">
        <w:rPr>
          <w:rFonts w:ascii="Times New Roman" w:hAnsi="Times New Roman" w:cs="Times New Roman"/>
          <w:sz w:val="28"/>
          <w:szCs w:val="28"/>
        </w:rPr>
        <w:t>сообщение (устный ответ).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Содержание и строение учебного </w:t>
      </w:r>
      <w:r w:rsidRPr="009A45CD">
        <w:rPr>
          <w:rFonts w:ascii="Times New Roman" w:hAnsi="Times New Roman" w:cs="Times New Roman"/>
          <w:b/>
          <w:sz w:val="28"/>
          <w:szCs w:val="28"/>
        </w:rPr>
        <w:t>сообщения (устного ответа). Структура устного ответа. Различные виды ответов: ответ -анализ, ответ-обобщение, ответ-до</w:t>
      </w:r>
      <w:r w:rsidRPr="00174AE7">
        <w:rPr>
          <w:rFonts w:ascii="Times New Roman" w:hAnsi="Times New Roman" w:cs="Times New Roman"/>
          <w:sz w:val="28"/>
          <w:szCs w:val="28"/>
        </w:rPr>
        <w:t xml:space="preserve">бавление, ответ-группировка.  Языковые средства,  которые используются в разных частях учебного сообщения (устного ответа).  </w:t>
      </w:r>
      <w:r w:rsidRPr="009A45CD">
        <w:rPr>
          <w:rFonts w:ascii="Times New Roman" w:hAnsi="Times New Roman" w:cs="Times New Roman"/>
          <w:b/>
          <w:sz w:val="28"/>
          <w:szCs w:val="28"/>
        </w:rPr>
        <w:t>Компьютерная презентация.</w:t>
      </w:r>
      <w:r w:rsidRPr="00174AE7">
        <w:rPr>
          <w:rFonts w:ascii="Times New Roman" w:hAnsi="Times New Roman" w:cs="Times New Roman"/>
          <w:sz w:val="28"/>
          <w:szCs w:val="28"/>
        </w:rPr>
        <w:t xml:space="preserve"> Основные средства и правила создания и предъявления презентации слушателям.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Резерв учебного времени – 9 ч.</w:t>
      </w:r>
    </w:p>
    <w:p w:rsidR="009A45CD" w:rsidRPr="009A45CD" w:rsidRDefault="009A45CD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Третий год обучения (35 ч)</w:t>
      </w:r>
      <w:r w:rsidR="009A45CD">
        <w:rPr>
          <w:rFonts w:ascii="Times New Roman" w:hAnsi="Times New Roman" w:cs="Times New Roman"/>
          <w:b/>
          <w:sz w:val="28"/>
          <w:szCs w:val="28"/>
        </w:rPr>
        <w:t>. 7 класс</w:t>
      </w:r>
    </w:p>
    <w:p w:rsidR="00EC7A3A" w:rsidRPr="00174AE7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E7">
        <w:rPr>
          <w:rFonts w:ascii="Times New Roman" w:hAnsi="Times New Roman" w:cs="Times New Roman"/>
          <w:sz w:val="28"/>
          <w:szCs w:val="28"/>
        </w:rPr>
        <w:t>Раздел 1. Язык и культура (10 час)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9A45CD">
        <w:rPr>
          <w:rFonts w:ascii="Times New Roman" w:hAnsi="Times New Roman" w:cs="Times New Roman"/>
          <w:b/>
          <w:sz w:val="28"/>
          <w:szCs w:val="28"/>
        </w:rPr>
        <w:t>как развивающееся явление.</w:t>
      </w:r>
      <w:r w:rsidRPr="009A45CD">
        <w:rPr>
          <w:rFonts w:ascii="Times New Roman" w:hAnsi="Times New Roman" w:cs="Times New Roman"/>
          <w:sz w:val="28"/>
          <w:szCs w:val="28"/>
        </w:rPr>
        <w:t xml:space="preserve"> 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русском языке синонимы. Группы лексических единиц по степени устарелости.  Перераспределение  пластов лексики между активным и пассивным запасом слов. Актуализация устаревшей лексики в новом речевой контексте  (губернатор, диакон, ваучер, агитационный пункт,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большевик,колхоз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и т.п.). 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Лексические заимствова</w:t>
      </w:r>
      <w:r w:rsidRPr="009A45CD">
        <w:rPr>
          <w:rFonts w:ascii="Times New Roman" w:hAnsi="Times New Roman" w:cs="Times New Roman"/>
          <w:b/>
          <w:sz w:val="28"/>
          <w:szCs w:val="28"/>
        </w:rPr>
        <w:t xml:space="preserve">ния последних десятилетий. </w:t>
      </w:r>
      <w:r w:rsidRPr="009A45CD">
        <w:rPr>
          <w:rFonts w:ascii="Times New Roman" w:hAnsi="Times New Roman" w:cs="Times New Roman"/>
          <w:sz w:val="28"/>
          <w:szCs w:val="28"/>
        </w:rPr>
        <w:t>Употребление иноязычных слов как проблема культуры речи.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Раздел 2. Культура речи (10 ч)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 современного русского литературного языка. Нормы ударения в полных причастиях‚ кратких формах страдательных  причастий  прошедшего  времени‚ деепричастиях‚ наречиях. Нормы постановки ударения в словоформах с непроизводными предлогами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(на дом‚ на гору)</w:t>
      </w:r>
      <w:r w:rsidR="009A45CD">
        <w:rPr>
          <w:rFonts w:ascii="Times New Roman" w:hAnsi="Times New Roman" w:cs="Times New Roman"/>
          <w:sz w:val="28"/>
          <w:szCs w:val="28"/>
        </w:rPr>
        <w:t>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A45CD">
        <w:rPr>
          <w:rFonts w:ascii="Times New Roman" w:hAnsi="Times New Roman" w:cs="Times New Roman"/>
          <w:b/>
          <w:sz w:val="28"/>
          <w:szCs w:val="28"/>
        </w:rPr>
        <w:t>лексические нормы</w:t>
      </w:r>
      <w:r w:rsidRPr="009A45CD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 языка. 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Основные  </w:t>
      </w:r>
      <w:r w:rsidRPr="009A45CD">
        <w:rPr>
          <w:rFonts w:ascii="Times New Roman" w:hAnsi="Times New Roman" w:cs="Times New Roman"/>
          <w:b/>
          <w:sz w:val="28"/>
          <w:szCs w:val="28"/>
        </w:rPr>
        <w:t>грамматические  нормы</w:t>
      </w:r>
      <w:r w:rsidRPr="009A45CD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Типичные ошибки  грамматические ошибки в речи. Глаголы 1 лица единственного числа настоящего и будущего времени  (в том числе способы выражения формы 1 лица  настоящего и будущего времени глаголов  очутиться, победить, убедить, учредить, утвердить)‚ формы глаголов </w:t>
      </w:r>
      <w:r w:rsidRPr="009A45CD">
        <w:rPr>
          <w:rFonts w:ascii="Times New Roman" w:hAnsi="Times New Roman" w:cs="Times New Roman"/>
          <w:sz w:val="28"/>
          <w:szCs w:val="28"/>
        </w:rPr>
        <w:lastRenderedPageBreak/>
        <w:t>совершенного и несовершенного вида‚ формы глаголов в повелительном наклонении.  Нормы употребления в речи однокоренных слов типа висящий – висячий, горящий – горячий.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Pr="009A45CD">
        <w:rPr>
          <w:rFonts w:ascii="Times New Roman" w:hAnsi="Times New Roman" w:cs="Times New Roman"/>
          <w:b/>
          <w:sz w:val="28"/>
          <w:szCs w:val="28"/>
        </w:rPr>
        <w:t>грамматической  нормы</w:t>
      </w:r>
      <w:r w:rsidRPr="009A45CD">
        <w:rPr>
          <w:rFonts w:ascii="Times New Roman" w:hAnsi="Times New Roman" w:cs="Times New Roman"/>
          <w:sz w:val="28"/>
          <w:szCs w:val="28"/>
        </w:rPr>
        <w:t xml:space="preserve">: литературные и разговорные падежные формы  причастий‚ деепричастий‚ наречий. Отражение вариантов грамматической нормы в словарях и справочниках.  Литературный и разговорный варианты грамматической норм  (махаешь  – 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машешь;обусловливать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>, сосредоточивать, уполномочивать, оспаривать, удостаивать, облагораживать).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интонация.  Запрет на употребление грубых  слов, выражений,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фраз.Исключение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категоричности в разговоре. Невербальный (несловесный) этикет общения. Этикет использования изобразительных жестов.  Замещающие и сопровождающие жесты.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Язык и речь. Виды речевой деятельности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Текст, основные признаки текста: смысловая цельность, информативность, связность. 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типа: рассуждение, доказательство, объяснение.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Публицистический стиль. Путевые  записки.  Текст рекламного объявления, его языковые и структурные особенности.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подтекстная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Резерв учебного времени – 5ч.</w:t>
      </w:r>
    </w:p>
    <w:p w:rsidR="009A45CD" w:rsidRPr="009A45CD" w:rsidRDefault="009A45CD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Четвёртый год обучения (35 ч)</w:t>
      </w:r>
      <w:r w:rsidR="009A45CD" w:rsidRPr="009A45CD">
        <w:rPr>
          <w:rFonts w:ascii="Times New Roman" w:hAnsi="Times New Roman" w:cs="Times New Roman"/>
          <w:b/>
          <w:sz w:val="28"/>
          <w:szCs w:val="28"/>
        </w:rPr>
        <w:t>. 8 класс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(10 ч)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) слова, собственно русские слова. Собственно </w:t>
      </w:r>
      <w:r w:rsidRPr="009A45CD">
        <w:rPr>
          <w:rFonts w:ascii="Times New Roman" w:hAnsi="Times New Roman" w:cs="Times New Roman"/>
          <w:sz w:val="28"/>
          <w:szCs w:val="28"/>
        </w:rPr>
        <w:lastRenderedPageBreak/>
        <w:t>русские слова как база и основной источник развития лексики русского литературного языка.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Иноязычная лексика в  разговорной речи, дисплейных текстах, современной публицистике.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Речевой этикет.</w:t>
      </w:r>
      <w:r w:rsidRPr="009A45CD">
        <w:rPr>
          <w:rFonts w:ascii="Times New Roman" w:hAnsi="Times New Roman" w:cs="Times New Roman"/>
          <w:sz w:val="28"/>
          <w:szCs w:val="28"/>
        </w:rPr>
        <w:t xml:space="preserve">  Благопожелание как ключевая идея речевого этикета.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Речевой этикет и вежливость. «Ты» и «ВЫ» в русском речевом этикете и  в западноевропейском, американском речевых этикетах.  Называние другого и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себя, обращение к знакомому и незнакомому Специфика приветствий, традиционная тематика бесед у русских и других народов.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CD">
        <w:rPr>
          <w:rFonts w:ascii="Times New Roman" w:hAnsi="Times New Roman" w:cs="Times New Roman"/>
          <w:b/>
          <w:sz w:val="28"/>
          <w:szCs w:val="28"/>
        </w:rPr>
        <w:t>Раздел 2. Культура речи (10 ч)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 современного русского литературного языка.  Типичные орфоэпические ошибки в современной речи: произношение гласных [э],  [о] после мягких согласных и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шипящих;безударный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 произношение безударного [а] после  ж  и 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;  произношение сочетания 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>; произношение женских отчеств на  -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ична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>,  -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инична;произношение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  твёрдого  [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>] перед мягкими [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>'] и [в'</w:t>
      </w:r>
      <w:r w:rsidRPr="00EC7A3A">
        <w:rPr>
          <w:rFonts w:ascii="Times New Roman" w:hAnsi="Times New Roman" w:cs="Times New Roman"/>
          <w:b/>
          <w:sz w:val="28"/>
          <w:szCs w:val="28"/>
        </w:rPr>
        <w:t xml:space="preserve">];  </w:t>
      </w:r>
      <w:r w:rsidRPr="009A45CD">
        <w:rPr>
          <w:rFonts w:ascii="Times New Roman" w:hAnsi="Times New Roman" w:cs="Times New Roman"/>
          <w:sz w:val="28"/>
          <w:szCs w:val="28"/>
        </w:rPr>
        <w:t>произношение мягкого [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] перед ч и </w:t>
      </w:r>
      <w:proofErr w:type="spellStart"/>
      <w:r w:rsidRPr="009A45C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A4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>Типичные акцентологические ошибки в современной речи.</w:t>
      </w:r>
    </w:p>
    <w:p w:rsidR="00EC7A3A" w:rsidRPr="009A45CD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A45CD">
        <w:rPr>
          <w:rFonts w:ascii="Times New Roman" w:hAnsi="Times New Roman" w:cs="Times New Roman"/>
          <w:b/>
          <w:sz w:val="28"/>
          <w:szCs w:val="28"/>
        </w:rPr>
        <w:t>лексические нормы</w:t>
      </w:r>
      <w:r w:rsidRPr="009A45CD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Терминология и точность речи. Нормы употребления</w:t>
      </w:r>
      <w:r w:rsidR="009A45CD">
        <w:rPr>
          <w:rFonts w:ascii="Times New Roman" w:hAnsi="Times New Roman" w:cs="Times New Roman"/>
          <w:sz w:val="28"/>
          <w:szCs w:val="28"/>
        </w:rPr>
        <w:t xml:space="preserve"> </w:t>
      </w:r>
      <w:r w:rsidRPr="009A45CD">
        <w:rPr>
          <w:rFonts w:ascii="Times New Roman" w:hAnsi="Times New Roman" w:cs="Times New Roman"/>
          <w:sz w:val="28"/>
          <w:szCs w:val="28"/>
        </w:rPr>
        <w:t>терминов  в  научном  стиле речи.  Особенности употребления 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CD">
        <w:rPr>
          <w:rFonts w:ascii="Times New Roman" w:hAnsi="Times New Roman" w:cs="Times New Roman"/>
          <w:sz w:val="28"/>
          <w:szCs w:val="28"/>
        </w:rPr>
        <w:t xml:space="preserve">Основные  </w:t>
      </w:r>
      <w:r w:rsidRPr="003D154B">
        <w:rPr>
          <w:rFonts w:ascii="Times New Roman" w:hAnsi="Times New Roman" w:cs="Times New Roman"/>
          <w:b/>
          <w:sz w:val="28"/>
          <w:szCs w:val="28"/>
        </w:rPr>
        <w:t>грамматические  нормы</w:t>
      </w:r>
      <w:r w:rsidRPr="009A45CD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Типичные грамматические ошибки.  Согласование: согласование сказуемого с подлежащим, имеющим в своем составе количественно-именное сочетание;  согласование сказуемого с подлежащим, выраженным </w:t>
      </w:r>
      <w:r w:rsidRPr="003D154B">
        <w:rPr>
          <w:rFonts w:ascii="Times New Roman" w:hAnsi="Times New Roman" w:cs="Times New Roman"/>
          <w:sz w:val="28"/>
          <w:szCs w:val="28"/>
        </w:rPr>
        <w:t xml:space="preserve">существительным со значением лица женского рода (врач пришел –  врач пришла);  согласование сказуемого с подлежащим, выраженным сочетанием числительного  несколько  и существительным; 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Варианты грамматической нормы:  согласование сказуемого с подлежащим, выраженным сочетанием слов  много, мало, немного, немало, сколько, столько, большинство, меньшинство.  Отражение  вариантов грамматической нормы в современных грамматических словарях и справочниках.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4B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lastRenderedPageBreak/>
        <w:t>Активные процессы в речевом этикете. Новые варианты приветствия и прощания, возникшие  в СМИ; изменение обращений‚ использования собственных имен; их оценка.  Речевая агре</w:t>
      </w:r>
      <w:r w:rsidR="003D154B">
        <w:rPr>
          <w:rFonts w:ascii="Times New Roman" w:hAnsi="Times New Roman" w:cs="Times New Roman"/>
          <w:sz w:val="28"/>
          <w:szCs w:val="28"/>
        </w:rPr>
        <w:t xml:space="preserve">ссия. Этикетные речевые тактики </w:t>
      </w:r>
      <w:r w:rsidRPr="003D154B">
        <w:rPr>
          <w:rFonts w:ascii="Times New Roman" w:hAnsi="Times New Roman" w:cs="Times New Roman"/>
          <w:sz w:val="28"/>
          <w:szCs w:val="28"/>
        </w:rPr>
        <w:t xml:space="preserve">и приёмы в коммуникации‚ помогающие противостоять речевой агрессии. 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4B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Язык и речь. Виды речевой деятельности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 xml:space="preserve">Эффективные приёмы  слушания. </w:t>
      </w:r>
      <w:proofErr w:type="spellStart"/>
      <w:r w:rsidRPr="003D154B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3D154B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3D154B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3D154B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 xml:space="preserve">Основные методы, способы и средства получения, переработки информации. 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4B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4B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 xml:space="preserve">Разговорная речь. </w:t>
      </w:r>
      <w:proofErr w:type="spellStart"/>
      <w:r w:rsidRPr="003D154B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3D1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54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3D154B">
        <w:rPr>
          <w:rFonts w:ascii="Times New Roman" w:hAnsi="Times New Roman" w:cs="Times New Roman"/>
          <w:sz w:val="28"/>
          <w:szCs w:val="28"/>
        </w:rPr>
        <w:t xml:space="preserve">, поздравление. 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EC7A3A" w:rsidRPr="003D154B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4B">
        <w:rPr>
          <w:rFonts w:ascii="Times New Roman" w:hAnsi="Times New Roman" w:cs="Times New Roman"/>
          <w:sz w:val="28"/>
          <w:szCs w:val="28"/>
        </w:rPr>
        <w:t>Язык художественной литературы. Сочинение  в жанре письма другу (в том числе электронного), страницы дневника и т.д.</w:t>
      </w:r>
    </w:p>
    <w:p w:rsid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8930FF" w:rsidRPr="008930FF" w:rsidRDefault="008930FF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Пятый год обучения (35 ч)</w:t>
      </w:r>
      <w:r w:rsidR="008930FF">
        <w:rPr>
          <w:rFonts w:ascii="Times New Roman" w:hAnsi="Times New Roman" w:cs="Times New Roman"/>
          <w:b/>
          <w:sz w:val="28"/>
          <w:szCs w:val="28"/>
        </w:rPr>
        <w:t>. 9 класс</w:t>
      </w:r>
    </w:p>
    <w:p w:rsidR="00EC7A3A" w:rsidRP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A">
        <w:rPr>
          <w:rFonts w:ascii="Times New Roman" w:hAnsi="Times New Roman" w:cs="Times New Roman"/>
          <w:b/>
          <w:sz w:val="28"/>
          <w:szCs w:val="28"/>
        </w:rPr>
        <w:t>Раздел 1. Язык и культура (10 ч)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 Крылатые слова и  выражения (прецедентные тексты) из произведений художественной литературы, кинофильмов, песен, рекламных текстов и т.п.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Развитие языка как объективный процесс.  Общее представление о внешних  и внутренних факторах  языковых изменений,  об активных  процессах</w:t>
      </w:r>
      <w:r w:rsidR="008930FF">
        <w:rPr>
          <w:rFonts w:ascii="Times New Roman" w:hAnsi="Times New Roman" w:cs="Times New Roman"/>
          <w:sz w:val="28"/>
          <w:szCs w:val="28"/>
        </w:rPr>
        <w:t xml:space="preserve"> </w:t>
      </w:r>
      <w:r w:rsidRPr="008930FF">
        <w:rPr>
          <w:rFonts w:ascii="Times New Roman" w:hAnsi="Times New Roman" w:cs="Times New Roman"/>
          <w:sz w:val="28"/>
          <w:szCs w:val="28"/>
        </w:rPr>
        <w:t>в  современном русском  языке (основные тенденции, отдельные  примеры).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Стремительный  рост словарного состава языка,  «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 бум»  –рождение новых слов, изменение значений и переосмысление имеющихся в языке слов, их  стилистическая переоценка, создание  новой фразеологии, активизация процесса заимствования иноязычных слов.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Раздел 2. Культура речи (10 ч)</w:t>
      </w:r>
    </w:p>
    <w:p w:rsid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Основные орфоэпические нормы  современного русского литературного языка.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lastRenderedPageBreak/>
        <w:t xml:space="preserve"> Активные процессы в области произношения и ударения. Отражение произносительных вариантов  в современных орфоэпических словарях.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930FF">
        <w:rPr>
          <w:rFonts w:ascii="Times New Roman" w:hAnsi="Times New Roman" w:cs="Times New Roman"/>
          <w:b/>
          <w:sz w:val="28"/>
          <w:szCs w:val="28"/>
        </w:rPr>
        <w:t>лексические нормы</w:t>
      </w:r>
      <w:r w:rsidRPr="008930FF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Лексическая  сочетаемость слова и точность. Свободная и несвободная лексическая  сочетаемость. Типичные ошибки‚ связанные с нарушением лексической сочетаемости.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Речевая избыточность и точность. Тавтология. Плеоназм.  Типичные ошибки‚ связанные с речевой избыточностью.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Современные толковые словари.  Отражение вариантов  лексической нормы в современных словарях. Словарные пометы.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Основные  </w:t>
      </w:r>
      <w:r w:rsidRPr="008930FF">
        <w:rPr>
          <w:rFonts w:ascii="Times New Roman" w:hAnsi="Times New Roman" w:cs="Times New Roman"/>
          <w:b/>
          <w:sz w:val="28"/>
          <w:szCs w:val="28"/>
        </w:rPr>
        <w:t>грамматические  нормы</w:t>
      </w:r>
      <w:r w:rsidRPr="008930FF">
        <w:rPr>
          <w:rFonts w:ascii="Times New Roman" w:hAnsi="Times New Roman" w:cs="Times New Roman"/>
          <w:sz w:val="28"/>
          <w:szCs w:val="28"/>
        </w:rPr>
        <w:t xml:space="preserve">  современного  русского литературного языка.  Типичные грамматические ошибки.  Управление: управление предлогов  благодаря, согласно, вопреки;  предлога  по  с количественными числительными в  словосочетаниях с распределительным значением (по пять груш  –  по пяти груш).  Правильное построение словосочетаний по типу управления (отзыв о книге  –  рецензия на книгу, обидеться на слово –  обижен словами). Правильное употребление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предлогово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>‚  по‚  из‚  с  в  составе словосочетания (приехать из Москвы  –  приехать с Урала).  Нагромождение одних и тех же падежных форм, в частности родительного и творительного падежа.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Нормы употребления  причастных и деепричастных оборотов‚ предложений с косвенной речью.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Типичные  ошибки в построении  сложных предложений:  постановка рядом двух однозначных союзов (но и однако, что и будто, что и как будто)‚ повторение частицы бы в предложениях с союзами чтобы  и если бы‚  введение в сложное предложение лишних указательных местоимений.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Отражение  вариантов  грамматической  нормы в современных грамматических словарях и справочниках. Словарные пометы.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нетикета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. Этикет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Интернет-переписки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. Этические нормы, правила этикета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Интернет-дискуссии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Интернет-полемики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>. Этикетное речевое поведение в ситуациях делового общения.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Язык и речь. Виды речевой деятельности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 общение.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Разговорная речь. Анекдот, шутка.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Официально-деловой стиль.  Деловое письмо, его структурные элементы и языковые особенности.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Учебно-научный стиль. Доклад, сообщение.  Речь оппонента  на защите проекта.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Публицистический стиль. Проблемный очерк.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>. Афоризмы. Прецедентные тексты.</w:t>
      </w:r>
    </w:p>
    <w:p w:rsidR="00EC7A3A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8930FF" w:rsidRPr="008930FF" w:rsidRDefault="008930FF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FF"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Образ человека в языке: слова-концепты дух и душа.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Из этимологии фразеологизмов.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Из истории русских имён.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О происхождении фразеологизмов. Источники фразеологизмов.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Календарь пословиц о временах года;  карта «Интересные названия городов моего края/России».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Лексическая группа существительных, обозначающих  понятие время в русском языке.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Мы живем в мире знаков.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Понимаем ли мы язык Пушкина?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Этимология обозначений имен числительных в русском языке.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Футбольный сленг в русском языке.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Компьютерный сленг в русском языке.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Названия денежных единиц в русском языке.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Интернет-сленг.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Этикетные формы обращения.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Как быть вежливым?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Являются ли жесты универсальным языком человечества?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Как назвать новорождённого?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Межнациональные различия невербального общения.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Искусство комплимента в русском и иностранных языках.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Этикет приветствия в русском и иностранном языках.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Сетевой знак @ в разных языках.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0FF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 в языке современной рекламы.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 xml:space="preserve">Девизы и </w:t>
      </w:r>
      <w:proofErr w:type="spellStart"/>
      <w:r w:rsidRPr="008930FF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8930FF">
        <w:rPr>
          <w:rFonts w:ascii="Times New Roman" w:hAnsi="Times New Roman" w:cs="Times New Roman"/>
          <w:sz w:val="28"/>
          <w:szCs w:val="28"/>
        </w:rPr>
        <w:t xml:space="preserve"> любимых спортивных команд. 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lastRenderedPageBreak/>
        <w:t>Синонимический ряд: врач  –  доктор  –  лекарь  –  эскулап  –  целитель  –врачеватель. Что общего и в чём различие.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Язык и юмор.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Анализ примеров языковой игры в шутках и анекдотах.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EC7A3A" w:rsidRPr="008930FF" w:rsidRDefault="00EC7A3A" w:rsidP="00EC7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FF">
        <w:rPr>
          <w:rFonts w:ascii="Times New Roman" w:hAnsi="Times New Roman" w:cs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EC7A3A" w:rsidRPr="008930FF" w:rsidSect="0072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5788C"/>
    <w:rsid w:val="000C1A55"/>
    <w:rsid w:val="00174AE7"/>
    <w:rsid w:val="003D154B"/>
    <w:rsid w:val="00723CA7"/>
    <w:rsid w:val="008930FF"/>
    <w:rsid w:val="009A45CD"/>
    <w:rsid w:val="00B00F6B"/>
    <w:rsid w:val="00D5788C"/>
    <w:rsid w:val="00EC7A3A"/>
    <w:rsid w:val="00F0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2018-10-09T00:59:00Z</dcterms:created>
  <dcterms:modified xsi:type="dcterms:W3CDTF">2018-10-09T02:21:00Z</dcterms:modified>
</cp:coreProperties>
</file>